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AD8" w:rsidRDefault="004C1AD8" w:rsidP="008621B0">
      <w:pPr>
        <w:rPr>
          <w:rFonts w:ascii="Arial" w:hAnsi="Arial" w:cs="Arial"/>
          <w:sz w:val="22"/>
          <w:szCs w:val="22"/>
        </w:rPr>
      </w:pPr>
      <w:r>
        <w:rPr>
          <w:rFonts w:ascii="Arial" w:hAnsi="Arial" w:cs="Arial"/>
          <w:sz w:val="22"/>
          <w:szCs w:val="22"/>
        </w:rPr>
        <w:t>Januar 2017</w:t>
      </w:r>
    </w:p>
    <w:p w:rsidR="004C1AD8" w:rsidRDefault="004C1AD8" w:rsidP="008621B0">
      <w:pPr>
        <w:rPr>
          <w:rFonts w:ascii="Arial" w:hAnsi="Arial" w:cs="Arial"/>
          <w:sz w:val="22"/>
          <w:szCs w:val="22"/>
        </w:rPr>
      </w:pPr>
    </w:p>
    <w:p w:rsidR="004C1AD8" w:rsidRDefault="004C1AD8" w:rsidP="008621B0">
      <w:pPr>
        <w:rPr>
          <w:rFonts w:ascii="Arial" w:hAnsi="Arial" w:cs="Arial"/>
          <w:b/>
          <w:sz w:val="28"/>
          <w:szCs w:val="20"/>
        </w:rPr>
      </w:pPr>
      <w:r w:rsidRPr="00490805">
        <w:rPr>
          <w:rFonts w:ascii="Arial" w:hAnsi="Arial" w:cs="Arial"/>
          <w:b/>
          <w:sz w:val="28"/>
          <w:szCs w:val="20"/>
        </w:rPr>
        <w:t xml:space="preserve">Scherenhub-Beschickung mit Vakuum-Saugkästen </w:t>
      </w:r>
    </w:p>
    <w:p w:rsidR="004C1AD8" w:rsidRPr="00490805" w:rsidRDefault="004C1AD8" w:rsidP="008621B0">
      <w:pPr>
        <w:rPr>
          <w:rFonts w:ascii="Arial" w:hAnsi="Arial" w:cs="Arial"/>
          <w:szCs w:val="20"/>
          <w:u w:val="single"/>
        </w:rPr>
      </w:pPr>
      <w:r w:rsidRPr="00490805">
        <w:rPr>
          <w:rFonts w:ascii="Arial" w:hAnsi="Arial" w:cs="Arial"/>
          <w:szCs w:val="20"/>
          <w:u w:val="single"/>
        </w:rPr>
        <w:t>Eurotech’s eT-Gripper im Einsatz bei MAKA Systems GmbH</w:t>
      </w:r>
    </w:p>
    <w:p w:rsidR="004C1AD8" w:rsidRDefault="004C1AD8" w:rsidP="008621B0">
      <w:pPr>
        <w:spacing w:line="360" w:lineRule="auto"/>
        <w:rPr>
          <w:rFonts w:ascii="Arial" w:hAnsi="Arial" w:cs="Arial"/>
          <w:b/>
          <w:sz w:val="20"/>
          <w:szCs w:val="20"/>
        </w:rPr>
      </w:pPr>
    </w:p>
    <w:p w:rsidR="004C1AD8" w:rsidRDefault="004C1AD8" w:rsidP="008621B0">
      <w:pPr>
        <w:spacing w:line="360" w:lineRule="auto"/>
        <w:rPr>
          <w:rFonts w:ascii="Arial" w:hAnsi="Arial" w:cs="Arial"/>
          <w:b/>
          <w:sz w:val="22"/>
          <w:szCs w:val="22"/>
        </w:rPr>
      </w:pPr>
      <w:r w:rsidRPr="008135FC">
        <w:rPr>
          <w:rFonts w:ascii="Arial" w:hAnsi="Arial" w:cs="Arial"/>
          <w:b/>
          <w:sz w:val="22"/>
          <w:szCs w:val="22"/>
        </w:rPr>
        <w:t>Bei der Automatisierung von CNC-gesteuerten Produktion</w:t>
      </w:r>
      <w:r w:rsidRPr="008135FC">
        <w:rPr>
          <w:rFonts w:ascii="Arial" w:hAnsi="Arial" w:cs="Arial"/>
          <w:b/>
          <w:sz w:val="22"/>
          <w:szCs w:val="22"/>
        </w:rPr>
        <w:t>s</w:t>
      </w:r>
      <w:r w:rsidRPr="008135FC">
        <w:rPr>
          <w:rFonts w:ascii="Arial" w:hAnsi="Arial" w:cs="Arial"/>
          <w:b/>
          <w:sz w:val="22"/>
          <w:szCs w:val="22"/>
        </w:rPr>
        <w:t>anlagen reicht das Spektrum von der Rollenbahn bis zum Roboter. Je nach Anforderungen des Kunden muss die pa</w:t>
      </w:r>
      <w:r w:rsidRPr="008135FC">
        <w:rPr>
          <w:rFonts w:ascii="Arial" w:hAnsi="Arial" w:cs="Arial"/>
          <w:b/>
          <w:sz w:val="22"/>
          <w:szCs w:val="22"/>
        </w:rPr>
        <w:t>s</w:t>
      </w:r>
      <w:r w:rsidRPr="008135FC">
        <w:rPr>
          <w:rFonts w:ascii="Arial" w:hAnsi="Arial" w:cs="Arial"/>
          <w:b/>
          <w:sz w:val="22"/>
          <w:szCs w:val="22"/>
        </w:rPr>
        <w:t>sende Lösung gewählt werden. Maka Systems aus Nersi</w:t>
      </w:r>
      <w:r w:rsidRPr="008135FC">
        <w:rPr>
          <w:rFonts w:ascii="Arial" w:hAnsi="Arial" w:cs="Arial"/>
          <w:b/>
          <w:sz w:val="22"/>
          <w:szCs w:val="22"/>
        </w:rPr>
        <w:t>n</w:t>
      </w:r>
      <w:r w:rsidRPr="008135FC">
        <w:rPr>
          <w:rFonts w:ascii="Arial" w:hAnsi="Arial" w:cs="Arial"/>
          <w:b/>
          <w:sz w:val="22"/>
          <w:szCs w:val="22"/>
        </w:rPr>
        <w:t xml:space="preserve">gen ist seit über 60 Jahren auf dem Markt der CNC-Spezialmaschinen unterwegs. Besonders Türenhersteller greifen auf den Erfahrungsschatz von Maka zurück. Bei der neuen Mechanisierungs-Komponente, der Scherenhub-Beschickung, hat sich das Unternehmen aus Nersingen die Vakuum-Expertise der Eurotech </w:t>
      </w:r>
      <w:r>
        <w:rPr>
          <w:rFonts w:ascii="Arial" w:hAnsi="Arial" w:cs="Arial"/>
          <w:b/>
          <w:sz w:val="22"/>
          <w:szCs w:val="22"/>
        </w:rPr>
        <w:t>Vertriebs GmbH ins Boot geholt.</w:t>
      </w:r>
    </w:p>
    <w:p w:rsidR="004C1AD8" w:rsidRPr="008135FC" w:rsidRDefault="004C1AD8" w:rsidP="008621B0">
      <w:pPr>
        <w:spacing w:line="360" w:lineRule="auto"/>
        <w:rPr>
          <w:rFonts w:ascii="Arial" w:hAnsi="Arial" w:cs="Arial"/>
          <w:b/>
          <w:sz w:val="22"/>
          <w:szCs w:val="22"/>
        </w:rPr>
      </w:pPr>
    </w:p>
    <w:p w:rsidR="004C1AD8" w:rsidRDefault="004C1AD8" w:rsidP="008621B0">
      <w:pPr>
        <w:spacing w:line="360" w:lineRule="auto"/>
        <w:rPr>
          <w:rFonts w:ascii="Arial" w:hAnsi="Arial" w:cs="Arial"/>
          <w:sz w:val="22"/>
          <w:szCs w:val="22"/>
        </w:rPr>
      </w:pPr>
      <w:r w:rsidRPr="008135FC">
        <w:rPr>
          <w:rFonts w:ascii="Arial" w:hAnsi="Arial" w:cs="Arial"/>
          <w:sz w:val="22"/>
          <w:szCs w:val="22"/>
        </w:rPr>
        <w:t>Die meisten Bestandteile der Anlagen von Maka Systems we</w:t>
      </w:r>
      <w:r w:rsidRPr="008135FC">
        <w:rPr>
          <w:rFonts w:ascii="Arial" w:hAnsi="Arial" w:cs="Arial"/>
          <w:sz w:val="22"/>
          <w:szCs w:val="22"/>
        </w:rPr>
        <w:t>r</w:t>
      </w:r>
      <w:r w:rsidRPr="008135FC">
        <w:rPr>
          <w:rFonts w:ascii="Arial" w:hAnsi="Arial" w:cs="Arial"/>
          <w:sz w:val="22"/>
          <w:szCs w:val="22"/>
        </w:rPr>
        <w:t>den in Nersingen entwickelt und gefertigt. So auch eine neue Mechanisierungs-Komponente, die inzwischen bereits bei me</w:t>
      </w:r>
      <w:r w:rsidRPr="008135FC">
        <w:rPr>
          <w:rFonts w:ascii="Arial" w:hAnsi="Arial" w:cs="Arial"/>
          <w:sz w:val="22"/>
          <w:szCs w:val="22"/>
        </w:rPr>
        <w:t>h</w:t>
      </w:r>
      <w:r w:rsidRPr="008135FC">
        <w:rPr>
          <w:rFonts w:ascii="Arial" w:hAnsi="Arial" w:cs="Arial"/>
          <w:sz w:val="22"/>
          <w:szCs w:val="22"/>
        </w:rPr>
        <w:t>reren renommierten Türenherstellern in Europa zum Einsatz kommt: die Scherenhub-Beschickung. Die Station ist als Sch</w:t>
      </w:r>
      <w:r w:rsidRPr="008135FC">
        <w:rPr>
          <w:rFonts w:ascii="Arial" w:hAnsi="Arial" w:cs="Arial"/>
          <w:sz w:val="22"/>
          <w:szCs w:val="22"/>
        </w:rPr>
        <w:t>e</w:t>
      </w:r>
      <w:r w:rsidRPr="008135FC">
        <w:rPr>
          <w:rFonts w:ascii="Arial" w:hAnsi="Arial" w:cs="Arial"/>
          <w:sz w:val="22"/>
          <w:szCs w:val="22"/>
        </w:rPr>
        <w:t>renarmlader ausgelegt, der horizontale und vertikale Bewegu</w:t>
      </w:r>
      <w:r w:rsidRPr="008135FC">
        <w:rPr>
          <w:rFonts w:ascii="Arial" w:hAnsi="Arial" w:cs="Arial"/>
          <w:sz w:val="22"/>
          <w:szCs w:val="22"/>
        </w:rPr>
        <w:t>n</w:t>
      </w:r>
      <w:r w:rsidRPr="008135FC">
        <w:rPr>
          <w:rFonts w:ascii="Arial" w:hAnsi="Arial" w:cs="Arial"/>
          <w:sz w:val="22"/>
          <w:szCs w:val="22"/>
        </w:rPr>
        <w:t>gen ausführen kann. „Bis zu 400 kg schwere Teile sind proble</w:t>
      </w:r>
      <w:r w:rsidRPr="008135FC">
        <w:rPr>
          <w:rFonts w:ascii="Arial" w:hAnsi="Arial" w:cs="Arial"/>
          <w:sz w:val="22"/>
          <w:szCs w:val="22"/>
        </w:rPr>
        <w:t>m</w:t>
      </w:r>
      <w:r w:rsidRPr="008135FC">
        <w:rPr>
          <w:rFonts w:ascii="Arial" w:hAnsi="Arial" w:cs="Arial"/>
          <w:sz w:val="22"/>
          <w:szCs w:val="22"/>
        </w:rPr>
        <w:t>los mit unserem System zu bewegen“, so Maka Konstrukteur Markus Hepp. Wesentliches Merkmal dieser Komponente ist ein spezielles Ladegeschirr mit Vakuum-Saugkästen der Serie eT-Gripper von Eurotech, das in Verbindung mit digitaler Druc</w:t>
      </w:r>
      <w:r w:rsidRPr="008135FC">
        <w:rPr>
          <w:rFonts w:ascii="Arial" w:hAnsi="Arial" w:cs="Arial"/>
          <w:sz w:val="22"/>
          <w:szCs w:val="22"/>
        </w:rPr>
        <w:t>k</w:t>
      </w:r>
      <w:r w:rsidRPr="008135FC">
        <w:rPr>
          <w:rFonts w:ascii="Arial" w:hAnsi="Arial" w:cs="Arial"/>
          <w:sz w:val="22"/>
          <w:szCs w:val="22"/>
        </w:rPr>
        <w:t xml:space="preserve">überwachung verschiedenste </w:t>
      </w:r>
      <w:r>
        <w:rPr>
          <w:rFonts w:ascii="Arial" w:hAnsi="Arial" w:cs="Arial"/>
          <w:sz w:val="22"/>
          <w:szCs w:val="22"/>
        </w:rPr>
        <w:t>M</w:t>
      </w:r>
      <w:r w:rsidRPr="008135FC">
        <w:rPr>
          <w:rFonts w:ascii="Arial" w:hAnsi="Arial" w:cs="Arial"/>
          <w:sz w:val="22"/>
          <w:szCs w:val="22"/>
        </w:rPr>
        <w:t>aße</w:t>
      </w:r>
      <w:r>
        <w:rPr>
          <w:rFonts w:ascii="Arial" w:hAnsi="Arial" w:cs="Arial"/>
          <w:sz w:val="22"/>
          <w:szCs w:val="22"/>
        </w:rPr>
        <w:t xml:space="preserve"> der Lasten</w:t>
      </w:r>
      <w:r w:rsidRPr="008135FC">
        <w:rPr>
          <w:rFonts w:ascii="Arial" w:hAnsi="Arial" w:cs="Arial"/>
          <w:sz w:val="22"/>
          <w:szCs w:val="22"/>
        </w:rPr>
        <w:t xml:space="preserve"> greift und e</w:t>
      </w:r>
      <w:r w:rsidRPr="008135FC">
        <w:rPr>
          <w:rFonts w:ascii="Arial" w:hAnsi="Arial" w:cs="Arial"/>
          <w:sz w:val="22"/>
          <w:szCs w:val="22"/>
        </w:rPr>
        <w:t>r</w:t>
      </w:r>
      <w:r w:rsidRPr="008135FC">
        <w:rPr>
          <w:rFonts w:ascii="Arial" w:hAnsi="Arial" w:cs="Arial"/>
          <w:sz w:val="22"/>
          <w:szCs w:val="22"/>
        </w:rPr>
        <w:t>kennt. Saugkästen der Serie eT-Gripper sind prädestiniert für Anwendungen, bei denen Lasten mit unterschiedlichen Oberfl</w:t>
      </w:r>
      <w:r w:rsidRPr="008135FC">
        <w:rPr>
          <w:rFonts w:ascii="Arial" w:hAnsi="Arial" w:cs="Arial"/>
          <w:sz w:val="22"/>
          <w:szCs w:val="22"/>
        </w:rPr>
        <w:t>ä</w:t>
      </w:r>
      <w:r w:rsidRPr="008135FC">
        <w:rPr>
          <w:rFonts w:ascii="Arial" w:hAnsi="Arial" w:cs="Arial"/>
          <w:sz w:val="22"/>
          <w:szCs w:val="22"/>
        </w:rPr>
        <w:t>chen, Längen, Breiten und/oder undefinierten Aufnahmepositi</w:t>
      </w:r>
      <w:r w:rsidRPr="008135FC">
        <w:rPr>
          <w:rFonts w:ascii="Arial" w:hAnsi="Arial" w:cs="Arial"/>
          <w:sz w:val="22"/>
          <w:szCs w:val="22"/>
        </w:rPr>
        <w:t>o</w:t>
      </w:r>
      <w:r w:rsidRPr="008135FC">
        <w:rPr>
          <w:rFonts w:ascii="Arial" w:hAnsi="Arial" w:cs="Arial"/>
          <w:sz w:val="22"/>
          <w:szCs w:val="22"/>
        </w:rPr>
        <w:t>nen gehandhabt werden müssen. Ohne Umrüstung können so Lasten mit verschiedensten Merkmalen nacheinander aufg</w:t>
      </w:r>
      <w:r w:rsidRPr="008135FC">
        <w:rPr>
          <w:rFonts w:ascii="Arial" w:hAnsi="Arial" w:cs="Arial"/>
          <w:sz w:val="22"/>
          <w:szCs w:val="22"/>
        </w:rPr>
        <w:t>e</w:t>
      </w:r>
      <w:r w:rsidRPr="008135FC">
        <w:rPr>
          <w:rFonts w:ascii="Arial" w:hAnsi="Arial" w:cs="Arial"/>
          <w:sz w:val="22"/>
          <w:szCs w:val="22"/>
        </w:rPr>
        <w:t>nommen werden. Die Aufnahme von sägerauen, verstaubten Lasten ist dabei ebenso möglich. Daher sind eT-Gripper beso</w:t>
      </w:r>
      <w:r w:rsidRPr="008135FC">
        <w:rPr>
          <w:rFonts w:ascii="Arial" w:hAnsi="Arial" w:cs="Arial"/>
          <w:sz w:val="22"/>
          <w:szCs w:val="22"/>
        </w:rPr>
        <w:t>n</w:t>
      </w:r>
      <w:r w:rsidRPr="008135FC">
        <w:rPr>
          <w:rFonts w:ascii="Arial" w:hAnsi="Arial" w:cs="Arial"/>
          <w:sz w:val="22"/>
          <w:szCs w:val="22"/>
        </w:rPr>
        <w:t>ders für den Einsatz in der Holz- und Möbelindustrie geeignet.</w:t>
      </w:r>
      <w:bookmarkStart w:id="0" w:name="_GoBack"/>
      <w:bookmarkEnd w:id="0"/>
    </w:p>
    <w:p w:rsidR="004C1AD8" w:rsidRPr="008135FC" w:rsidRDefault="004C1AD8" w:rsidP="008621B0">
      <w:pPr>
        <w:spacing w:line="360" w:lineRule="auto"/>
        <w:rPr>
          <w:rFonts w:ascii="Arial" w:hAnsi="Arial" w:cs="Arial"/>
          <w:sz w:val="22"/>
          <w:szCs w:val="22"/>
        </w:rPr>
      </w:pPr>
    </w:p>
    <w:p w:rsidR="004C1AD8" w:rsidRPr="008135FC" w:rsidRDefault="004C1AD8" w:rsidP="008621B0">
      <w:pPr>
        <w:autoSpaceDE w:val="0"/>
        <w:autoSpaceDN w:val="0"/>
        <w:adjustRightInd w:val="0"/>
        <w:spacing w:line="360" w:lineRule="auto"/>
        <w:rPr>
          <w:rFonts w:ascii="Arial" w:hAnsi="Arial" w:cs="Arial"/>
          <w:sz w:val="22"/>
          <w:szCs w:val="22"/>
        </w:rPr>
      </w:pPr>
      <w:r w:rsidRPr="008135FC">
        <w:rPr>
          <w:rFonts w:ascii="Arial" w:hAnsi="Arial" w:cs="Arial"/>
          <w:sz w:val="22"/>
          <w:szCs w:val="22"/>
        </w:rPr>
        <w:t>Das System von Maka Systems ist als Parallelkinematik mit Scherenarm ausgeführt, der Hub wird über stahlarmierte Zah</w:t>
      </w:r>
      <w:r w:rsidRPr="008135FC">
        <w:rPr>
          <w:rFonts w:ascii="Arial" w:hAnsi="Arial" w:cs="Arial"/>
          <w:sz w:val="22"/>
          <w:szCs w:val="22"/>
        </w:rPr>
        <w:t>n</w:t>
      </w:r>
      <w:r w:rsidRPr="008135FC">
        <w:rPr>
          <w:rFonts w:ascii="Arial" w:hAnsi="Arial" w:cs="Arial"/>
          <w:sz w:val="22"/>
          <w:szCs w:val="22"/>
        </w:rPr>
        <w:t>riemen erzeugt. Zusätzlich sind Sensorlösungen für Doppeltür- und Falzlageerkennung sowie Stapelhöhenvermessung volli</w:t>
      </w:r>
      <w:r w:rsidRPr="008135FC">
        <w:rPr>
          <w:rFonts w:ascii="Arial" w:hAnsi="Arial" w:cs="Arial"/>
          <w:sz w:val="22"/>
          <w:szCs w:val="22"/>
        </w:rPr>
        <w:t>n</w:t>
      </w:r>
      <w:r w:rsidRPr="008135FC">
        <w:rPr>
          <w:rFonts w:ascii="Arial" w:hAnsi="Arial" w:cs="Arial"/>
          <w:sz w:val="22"/>
          <w:szCs w:val="22"/>
        </w:rPr>
        <w:t>tegriert. Die Kombination der Vakuum-Hebetechnik von Eurotech mit der integrierten Sensorlösung und der Parallelkinematik von Maka Systems ermöglicht es dem Anwender, ein Maximum an Prozesssicherheit und Effizienz bei gleichbleibend einfacher B</w:t>
      </w:r>
      <w:r w:rsidRPr="008135FC">
        <w:rPr>
          <w:rFonts w:ascii="Arial" w:hAnsi="Arial" w:cs="Arial"/>
          <w:sz w:val="22"/>
          <w:szCs w:val="22"/>
        </w:rPr>
        <w:t>e</w:t>
      </w:r>
      <w:r w:rsidRPr="008135FC">
        <w:rPr>
          <w:rFonts w:ascii="Arial" w:hAnsi="Arial" w:cs="Arial"/>
          <w:sz w:val="22"/>
          <w:szCs w:val="22"/>
        </w:rPr>
        <w:t>dienbarkeit zu erzielen. Die gebündelten Synergien der beiden Unternehmen vereinen 60-jährige CNC-Maschinen Expertise mit einem 20-jährigen Erfahrungsschatz der Vakuum-Hebetechnik.</w:t>
      </w:r>
    </w:p>
    <w:p w:rsidR="004C1AD8" w:rsidRPr="008135FC" w:rsidRDefault="004C1AD8" w:rsidP="008621B0">
      <w:pPr>
        <w:autoSpaceDE w:val="0"/>
        <w:autoSpaceDN w:val="0"/>
        <w:adjustRightInd w:val="0"/>
        <w:spacing w:line="360" w:lineRule="auto"/>
        <w:rPr>
          <w:rFonts w:ascii="Arial" w:hAnsi="Arial" w:cs="Arial"/>
          <w:sz w:val="22"/>
          <w:szCs w:val="22"/>
        </w:rPr>
      </w:pPr>
    </w:p>
    <w:p w:rsidR="004C1AD8" w:rsidRPr="008135FC" w:rsidRDefault="004C1AD8" w:rsidP="008621B0">
      <w:pPr>
        <w:autoSpaceDE w:val="0"/>
        <w:autoSpaceDN w:val="0"/>
        <w:adjustRightInd w:val="0"/>
        <w:spacing w:line="360" w:lineRule="auto"/>
        <w:rPr>
          <w:rFonts w:ascii="Arial" w:hAnsi="Arial" w:cs="Arial"/>
          <w:sz w:val="22"/>
          <w:szCs w:val="22"/>
        </w:rPr>
      </w:pPr>
      <w:r w:rsidRPr="008135FC">
        <w:rPr>
          <w:rFonts w:ascii="Arial" w:hAnsi="Arial" w:cs="Arial"/>
          <w:sz w:val="22"/>
          <w:szCs w:val="22"/>
        </w:rPr>
        <w:t>Bisher wird die Maka Scherenhub-Beschickung ausschließlich von Türenproduzenten verwendet. Denkbar sind jedoch auch viele andere Anwendungen im Bereich flächiger Lasten. Dazu muss lediglich die Vakuumtechnik individuell auf Material und Hebegewicht abgestimmt werden. Dabei möchte Eurotech Maka tatkräftig unterstützen.</w:t>
      </w:r>
    </w:p>
    <w:p w:rsidR="004C1AD8" w:rsidRPr="008135FC" w:rsidRDefault="004C1AD8" w:rsidP="008621B0">
      <w:pPr>
        <w:spacing w:line="360" w:lineRule="auto"/>
        <w:rPr>
          <w:rFonts w:ascii="Arial" w:hAnsi="Arial" w:cs="Arial"/>
          <w:sz w:val="22"/>
          <w:szCs w:val="22"/>
        </w:rPr>
      </w:pPr>
    </w:p>
    <w:p w:rsidR="004C1AD8" w:rsidRPr="003545C9" w:rsidRDefault="004C1AD8" w:rsidP="008621B0">
      <w:pPr>
        <w:rPr>
          <w:rFonts w:ascii="Arial" w:hAnsi="Arial" w:cs="Arial"/>
          <w:szCs w:val="20"/>
        </w:rPr>
      </w:pPr>
    </w:p>
    <w:p w:rsidR="004C1AD8" w:rsidRPr="00504B88" w:rsidRDefault="004C1AD8" w:rsidP="008621B0">
      <w:pPr>
        <w:autoSpaceDE w:val="0"/>
        <w:autoSpaceDN w:val="0"/>
        <w:adjustRightInd w:val="0"/>
        <w:spacing w:line="360" w:lineRule="auto"/>
        <w:rPr>
          <w:rFonts w:ascii="Arial" w:hAnsi="Arial" w:cs="Arial"/>
          <w:color w:val="000000"/>
          <w:sz w:val="22"/>
          <w:szCs w:val="22"/>
        </w:rPr>
      </w:pPr>
      <w:r w:rsidRPr="00504B88">
        <w:rPr>
          <w:rFonts w:ascii="Arial" w:hAnsi="Arial" w:cs="Arial"/>
          <w:color w:val="000000"/>
          <w:sz w:val="22"/>
          <w:szCs w:val="22"/>
        </w:rPr>
        <w:t>Zeichen: 2.</w:t>
      </w:r>
      <w:r>
        <w:rPr>
          <w:rFonts w:ascii="Arial" w:hAnsi="Arial" w:cs="Arial"/>
          <w:color w:val="000000"/>
          <w:sz w:val="22"/>
          <w:szCs w:val="22"/>
        </w:rPr>
        <w:t>286</w:t>
      </w:r>
    </w:p>
    <w:p w:rsidR="004C1AD8" w:rsidRPr="00504B88" w:rsidRDefault="004C1AD8" w:rsidP="008621B0">
      <w:pPr>
        <w:pStyle w:val="Heading8"/>
        <w:spacing w:before="0" w:after="0" w:line="360" w:lineRule="auto"/>
        <w:ind w:right="-40"/>
        <w:rPr>
          <w:rFonts w:ascii="Arial" w:hAnsi="Arial" w:cs="Arial"/>
          <w:i w:val="0"/>
          <w:iCs w:val="0"/>
          <w:sz w:val="22"/>
          <w:szCs w:val="22"/>
        </w:rPr>
      </w:pPr>
    </w:p>
    <w:p w:rsidR="004C1AD8" w:rsidRPr="00DE7B74" w:rsidRDefault="004C1AD8" w:rsidP="008621B0">
      <w:pPr>
        <w:pStyle w:val="Heading8"/>
        <w:spacing w:before="0" w:after="0" w:line="360" w:lineRule="auto"/>
        <w:ind w:right="-40"/>
        <w:rPr>
          <w:rFonts w:ascii="Arial" w:hAnsi="Arial" w:cs="Arial"/>
          <w:iCs w:val="0"/>
          <w:sz w:val="22"/>
          <w:szCs w:val="22"/>
        </w:rPr>
      </w:pPr>
      <w:r w:rsidRPr="00DE7B74">
        <w:rPr>
          <w:rFonts w:ascii="Arial" w:hAnsi="Arial" w:cs="Arial"/>
          <w:iCs w:val="0"/>
          <w:sz w:val="22"/>
          <w:szCs w:val="22"/>
        </w:rPr>
        <w:t>Unternehmensprofil:</w:t>
      </w:r>
    </w:p>
    <w:p w:rsidR="004C1AD8" w:rsidRPr="00DE7B74" w:rsidRDefault="004C1AD8" w:rsidP="008621B0">
      <w:pPr>
        <w:pStyle w:val="NormalWeb"/>
        <w:spacing w:before="0" w:beforeAutospacing="0" w:after="120" w:afterAutospacing="0" w:line="360" w:lineRule="auto"/>
        <w:ind w:right="-37"/>
        <w:rPr>
          <w:rFonts w:ascii="Arial" w:hAnsi="Arial" w:cs="Arial"/>
          <w:i/>
          <w:color w:val="000000"/>
          <w:sz w:val="22"/>
          <w:szCs w:val="22"/>
        </w:rPr>
      </w:pPr>
      <w:r w:rsidRPr="00DE7B74">
        <w:rPr>
          <w:rFonts w:ascii="Arial" w:hAnsi="Arial" w:cs="Arial"/>
          <w:i/>
          <w:color w:val="000000"/>
          <w:sz w:val="22"/>
          <w:szCs w:val="22"/>
        </w:rPr>
        <w:t>euroTECH bietet Handling- und Transportlösungen im Bereich der Vakuumtechnik. Das Unternehmen entwickelt kundenspezif</w:t>
      </w:r>
      <w:r w:rsidRPr="00DE7B74">
        <w:rPr>
          <w:rFonts w:ascii="Arial" w:hAnsi="Arial" w:cs="Arial"/>
          <w:i/>
          <w:color w:val="000000"/>
          <w:sz w:val="22"/>
          <w:szCs w:val="22"/>
        </w:rPr>
        <w:t>i</w:t>
      </w:r>
      <w:r w:rsidRPr="00DE7B74">
        <w:rPr>
          <w:rFonts w:ascii="Arial" w:hAnsi="Arial" w:cs="Arial"/>
          <w:i/>
          <w:color w:val="000000"/>
          <w:sz w:val="22"/>
          <w:szCs w:val="22"/>
        </w:rPr>
        <w:t>sche Vakuumsysteme und -komponenten für automatisierte Handhabungsaufgaben. Mit dem euroTECH-Baukastensystem ist eine flexible Anpassung der Komponenten an die jeweiligen Kundenwünsche sowie ein schnelles kostengünstiges Austa</w:t>
      </w:r>
      <w:r w:rsidRPr="00DE7B74">
        <w:rPr>
          <w:rFonts w:ascii="Arial" w:hAnsi="Arial" w:cs="Arial"/>
          <w:i/>
          <w:color w:val="000000"/>
          <w:sz w:val="22"/>
          <w:szCs w:val="22"/>
        </w:rPr>
        <w:t>u</w:t>
      </w:r>
      <w:r w:rsidRPr="00DE7B74">
        <w:rPr>
          <w:rFonts w:ascii="Arial" w:hAnsi="Arial" w:cs="Arial"/>
          <w:i/>
          <w:color w:val="000000"/>
          <w:sz w:val="22"/>
          <w:szCs w:val="22"/>
        </w:rPr>
        <w:t>schen von Ersatzteilen möglich.</w:t>
      </w:r>
    </w:p>
    <w:p w:rsidR="004C1AD8" w:rsidRPr="00CD3B50" w:rsidRDefault="004C1AD8" w:rsidP="008621B0">
      <w:pPr>
        <w:rPr>
          <w:rFonts w:ascii="Arial" w:hAnsi="Arial" w:cs="Arial"/>
          <w:szCs w:val="20"/>
        </w:rPr>
      </w:pPr>
    </w:p>
    <w:p w:rsidR="004C1AD8" w:rsidRDefault="004C1AD8" w:rsidP="008621B0">
      <w:pPr>
        <w:rPr>
          <w:rFonts w:ascii="Arial" w:hAnsi="Arial" w:cs="Arial"/>
          <w:b/>
          <w:sz w:val="22"/>
          <w:szCs w:val="22"/>
        </w:rPr>
      </w:pPr>
      <w:r w:rsidRPr="00CD3B50">
        <w:rPr>
          <w:rFonts w:ascii="Arial" w:hAnsi="Arial" w:cs="Arial"/>
          <w:b/>
          <w:sz w:val="22"/>
          <w:szCs w:val="22"/>
        </w:rPr>
        <w:t>Bildanhang:</w:t>
      </w:r>
    </w:p>
    <w:p w:rsidR="004C1AD8" w:rsidRPr="00DF2B06" w:rsidRDefault="004C1AD8" w:rsidP="008621B0">
      <w:pPr>
        <w:rPr>
          <w:rFonts w:ascii="Arial" w:hAnsi="Arial" w:cs="Arial"/>
          <w:sz w:val="22"/>
          <w:szCs w:val="22"/>
        </w:rPr>
      </w:pPr>
      <w:r w:rsidRPr="00DF2B06">
        <w:rPr>
          <w:rFonts w:ascii="Arial" w:hAnsi="Arial" w:cs="Arial"/>
          <w:sz w:val="22"/>
          <w:szCs w:val="22"/>
        </w:rPr>
        <w:t>Fotos: Maka Systems</w:t>
      </w:r>
      <w:r>
        <w:rPr>
          <w:rFonts w:ascii="Arial" w:hAnsi="Arial" w:cs="Arial"/>
          <w:sz w:val="22"/>
          <w:szCs w:val="22"/>
        </w:rPr>
        <w:t xml:space="preserve"> GmbH</w:t>
      </w:r>
    </w:p>
    <w:p w:rsidR="004C1AD8" w:rsidRDefault="004C1AD8" w:rsidP="008621B0">
      <w:pPr>
        <w:rPr>
          <w:rFonts w:ascii="Arial" w:hAnsi="Arial" w:cs="Arial"/>
          <w:sz w:val="22"/>
          <w:szCs w:val="22"/>
        </w:rPr>
      </w:pPr>
      <w:r w:rsidRPr="00DF2B06">
        <w:rPr>
          <w:rFonts w:ascii="Arial" w:hAnsi="Arial" w:cs="Arial"/>
          <w:sz w:val="22"/>
          <w:szCs w:val="22"/>
        </w:rPr>
        <w:t>(bitte bei Bildverwendung angeben)</w:t>
      </w:r>
    </w:p>
    <w:p w:rsidR="004C1AD8" w:rsidRDefault="004C1AD8" w:rsidP="008621B0">
      <w:pPr>
        <w:rPr>
          <w:rFonts w:ascii="Arial" w:hAnsi="Arial" w:cs="Arial"/>
          <w:sz w:val="22"/>
          <w:szCs w:val="22"/>
        </w:rPr>
      </w:pPr>
    </w:p>
    <w:p w:rsidR="004C1AD8" w:rsidRDefault="004C1AD8" w:rsidP="008621B0">
      <w:pPr>
        <w:rPr>
          <w:rFonts w:ascii="Arial" w:hAnsi="Arial" w:cs="Arial"/>
          <w:sz w:val="22"/>
          <w:szCs w:val="22"/>
        </w:rPr>
      </w:pPr>
    </w:p>
    <w:p w:rsidR="004C1AD8" w:rsidRPr="00DF2B06" w:rsidRDefault="004C1AD8" w:rsidP="008621B0">
      <w:pPr>
        <w:rPr>
          <w:rFonts w:ascii="Arial" w:hAnsi="Arial" w:cs="Arial"/>
          <w:sz w:val="22"/>
          <w:szCs w:val="22"/>
        </w:rPr>
      </w:pPr>
    </w:p>
    <w:p w:rsidR="004C1AD8" w:rsidRDefault="004C1AD8" w:rsidP="008621B0">
      <w:pPr>
        <w:rPr>
          <w:rFonts w:ascii="Arial" w:hAnsi="Arial" w:cs="Arial"/>
          <w:sz w:val="22"/>
          <w:szCs w:val="22"/>
        </w:rPr>
      </w:pPr>
      <w:r w:rsidRPr="00A02347">
        <w:rPr>
          <w:rFonts w:ascii="Arial" w:hAnsi="Arial" w:cs="Arial"/>
          <w:sz w:val="22"/>
          <w:szCs w:val="22"/>
        </w:rPr>
        <w:pict>
          <v:shape id="_x0000_i1027" type="#_x0000_t75" style="width:237pt;height:157.5pt">
            <v:imagedata r:id="rId7" o:title=""/>
          </v:shape>
        </w:pict>
      </w:r>
    </w:p>
    <w:p w:rsidR="004C1AD8" w:rsidRDefault="004C1AD8" w:rsidP="008621B0">
      <w:pPr>
        <w:rPr>
          <w:rFonts w:ascii="Arial" w:hAnsi="Arial" w:cs="Arial"/>
          <w:sz w:val="22"/>
          <w:szCs w:val="22"/>
        </w:rPr>
      </w:pPr>
      <w:r>
        <w:rPr>
          <w:rFonts w:ascii="Arial" w:hAnsi="Arial" w:cs="Arial"/>
          <w:sz w:val="22"/>
          <w:szCs w:val="22"/>
        </w:rPr>
        <w:t>Bild 1 :</w:t>
      </w:r>
    </w:p>
    <w:p w:rsidR="004C1AD8" w:rsidRDefault="004C1AD8" w:rsidP="008621B0">
      <w:pPr>
        <w:rPr>
          <w:rFonts w:ascii="Arial" w:hAnsi="Arial" w:cs="Arial"/>
          <w:sz w:val="22"/>
          <w:szCs w:val="22"/>
        </w:rPr>
      </w:pPr>
      <w:r>
        <w:rPr>
          <w:rFonts w:ascii="Arial" w:hAnsi="Arial" w:cs="Arial"/>
          <w:sz w:val="22"/>
          <w:szCs w:val="22"/>
        </w:rPr>
        <w:t>Anheben und Drehen von Platten</w:t>
      </w:r>
    </w:p>
    <w:p w:rsidR="004C1AD8" w:rsidRDefault="004C1AD8" w:rsidP="008621B0">
      <w:pPr>
        <w:rPr>
          <w:rFonts w:ascii="Arial" w:hAnsi="Arial" w:cs="Arial"/>
          <w:sz w:val="22"/>
          <w:szCs w:val="22"/>
        </w:rPr>
      </w:pPr>
      <w:r w:rsidRPr="00A02347">
        <w:rPr>
          <w:rFonts w:ascii="Arial" w:hAnsi="Arial" w:cs="Arial"/>
          <w:sz w:val="22"/>
          <w:szCs w:val="22"/>
        </w:rPr>
        <w:pict>
          <v:shape id="_x0000_i1028" type="#_x0000_t75" style="width:257.25pt;height:171pt">
            <v:imagedata r:id="rId8" o:title=""/>
          </v:shape>
        </w:pict>
      </w:r>
    </w:p>
    <w:p w:rsidR="004C1AD8" w:rsidRDefault="004C1AD8" w:rsidP="008621B0">
      <w:pPr>
        <w:rPr>
          <w:rFonts w:ascii="Arial" w:hAnsi="Arial" w:cs="Arial"/>
          <w:sz w:val="22"/>
          <w:szCs w:val="22"/>
        </w:rPr>
      </w:pPr>
      <w:r>
        <w:rPr>
          <w:rFonts w:ascii="Arial" w:hAnsi="Arial" w:cs="Arial"/>
          <w:sz w:val="22"/>
          <w:szCs w:val="22"/>
        </w:rPr>
        <w:t>Bild 2:</w:t>
      </w:r>
    </w:p>
    <w:p w:rsidR="004C1AD8" w:rsidRDefault="004C1AD8" w:rsidP="008621B0">
      <w:pPr>
        <w:rPr>
          <w:rFonts w:ascii="Arial" w:hAnsi="Arial" w:cs="Arial"/>
          <w:sz w:val="22"/>
          <w:szCs w:val="22"/>
        </w:rPr>
      </w:pPr>
      <w:r>
        <w:rPr>
          <w:rFonts w:ascii="Arial" w:hAnsi="Arial" w:cs="Arial"/>
          <w:sz w:val="22"/>
          <w:szCs w:val="22"/>
        </w:rPr>
        <w:t>Ansaugen von Platten</w:t>
      </w:r>
    </w:p>
    <w:p w:rsidR="004C1AD8" w:rsidRDefault="004C1AD8" w:rsidP="008621B0">
      <w:pPr>
        <w:rPr>
          <w:rFonts w:ascii="Arial" w:hAnsi="Arial" w:cs="Arial"/>
          <w:sz w:val="22"/>
          <w:szCs w:val="22"/>
        </w:rPr>
      </w:pPr>
    </w:p>
    <w:p w:rsidR="004C1AD8" w:rsidRDefault="004C1AD8" w:rsidP="008621B0">
      <w:pPr>
        <w:rPr>
          <w:rFonts w:ascii="Arial" w:hAnsi="Arial" w:cs="Arial"/>
          <w:sz w:val="22"/>
          <w:szCs w:val="22"/>
        </w:rPr>
      </w:pPr>
    </w:p>
    <w:p w:rsidR="004C1AD8" w:rsidRDefault="004C1AD8" w:rsidP="008621B0">
      <w:pPr>
        <w:rPr>
          <w:rFonts w:ascii="Arial" w:hAnsi="Arial" w:cs="Arial"/>
          <w:sz w:val="22"/>
          <w:szCs w:val="22"/>
        </w:rPr>
      </w:pPr>
    </w:p>
    <w:p w:rsidR="004C1AD8" w:rsidRPr="00CE1BBC" w:rsidRDefault="004C1AD8" w:rsidP="008621B0">
      <w:pPr>
        <w:rPr>
          <w:rFonts w:ascii="Arial" w:hAnsi="Arial" w:cs="Arial"/>
          <w:sz w:val="22"/>
          <w:szCs w:val="22"/>
        </w:rPr>
      </w:pPr>
      <w:r w:rsidRPr="00A02347">
        <w:rPr>
          <w:rFonts w:ascii="Arial" w:hAnsi="Arial" w:cs="Arial"/>
          <w:sz w:val="22"/>
          <w:szCs w:val="22"/>
        </w:rPr>
        <w:pict>
          <v:shape id="_x0000_i1029" type="#_x0000_t75" style="width:257.25pt;height:171pt">
            <v:imagedata r:id="rId9" o:title=""/>
          </v:shape>
        </w:pict>
      </w:r>
    </w:p>
    <w:p w:rsidR="004C1AD8" w:rsidRPr="00CE1BBC" w:rsidRDefault="004C1AD8" w:rsidP="008621B0">
      <w:pPr>
        <w:rPr>
          <w:rFonts w:ascii="Arial" w:hAnsi="Arial" w:cs="Arial"/>
          <w:sz w:val="22"/>
          <w:szCs w:val="22"/>
        </w:rPr>
      </w:pPr>
      <w:r>
        <w:rPr>
          <w:rFonts w:ascii="Arial" w:hAnsi="Arial" w:cs="Arial"/>
          <w:sz w:val="22"/>
          <w:szCs w:val="22"/>
        </w:rPr>
        <w:t>Bild 3</w:t>
      </w:r>
      <w:r w:rsidRPr="00CE1BBC">
        <w:rPr>
          <w:rFonts w:ascii="Arial" w:hAnsi="Arial" w:cs="Arial"/>
          <w:sz w:val="22"/>
          <w:szCs w:val="22"/>
        </w:rPr>
        <w:t>:</w:t>
      </w:r>
    </w:p>
    <w:p w:rsidR="004C1AD8" w:rsidRDefault="004C1AD8" w:rsidP="008621B0">
      <w:pPr>
        <w:rPr>
          <w:rFonts w:ascii="Arial" w:hAnsi="Arial" w:cs="Arial"/>
          <w:sz w:val="22"/>
          <w:szCs w:val="22"/>
        </w:rPr>
      </w:pPr>
      <w:r w:rsidRPr="00CE1BBC">
        <w:rPr>
          <w:rFonts w:ascii="Arial" w:hAnsi="Arial" w:cs="Arial"/>
          <w:sz w:val="22"/>
          <w:szCs w:val="22"/>
        </w:rPr>
        <w:t>Abstapeln von Platten</w:t>
      </w:r>
    </w:p>
    <w:p w:rsidR="004C1AD8" w:rsidRDefault="004C1AD8" w:rsidP="008621B0">
      <w:pPr>
        <w:rPr>
          <w:rFonts w:ascii="Arial" w:hAnsi="Arial" w:cs="Arial"/>
          <w:b/>
          <w:sz w:val="22"/>
          <w:szCs w:val="22"/>
        </w:rPr>
      </w:pPr>
      <w:r w:rsidRPr="00A02347">
        <w:rPr>
          <w:rFonts w:ascii="Arial" w:hAnsi="Arial" w:cs="Arial"/>
          <w:b/>
          <w:sz w:val="22"/>
          <w:szCs w:val="22"/>
        </w:rPr>
        <w:pict>
          <v:shape id="_x0000_i1030" type="#_x0000_t75" style="width:298.5pt;height:198pt">
            <v:imagedata r:id="rId10" o:title=""/>
          </v:shape>
        </w:pict>
      </w:r>
    </w:p>
    <w:p w:rsidR="004C1AD8" w:rsidRDefault="004C1AD8" w:rsidP="008621B0">
      <w:pPr>
        <w:rPr>
          <w:rFonts w:ascii="Arial" w:hAnsi="Arial" w:cs="Arial"/>
          <w:sz w:val="22"/>
          <w:szCs w:val="22"/>
        </w:rPr>
      </w:pPr>
      <w:r>
        <w:rPr>
          <w:rFonts w:ascii="Arial" w:hAnsi="Arial" w:cs="Arial"/>
          <w:sz w:val="22"/>
          <w:szCs w:val="22"/>
        </w:rPr>
        <w:t>Bild 4</w:t>
      </w:r>
      <w:r w:rsidRPr="00CE1BBC">
        <w:rPr>
          <w:rFonts w:ascii="Arial" w:hAnsi="Arial" w:cs="Arial"/>
          <w:sz w:val="22"/>
          <w:szCs w:val="22"/>
        </w:rPr>
        <w:t>:</w:t>
      </w:r>
    </w:p>
    <w:p w:rsidR="004C1AD8" w:rsidRPr="00CD3B50" w:rsidRDefault="004C1AD8" w:rsidP="008621B0">
      <w:pPr>
        <w:rPr>
          <w:rFonts w:ascii="Arial" w:hAnsi="Arial" w:cs="Arial"/>
          <w:szCs w:val="20"/>
        </w:rPr>
      </w:pPr>
      <w:r>
        <w:rPr>
          <w:rFonts w:ascii="Arial" w:hAnsi="Arial" w:cs="Arial"/>
          <w:sz w:val="22"/>
          <w:szCs w:val="22"/>
        </w:rPr>
        <w:t>Ablegen der Platten in die Aufnahmestation des Bearbeitung</w:t>
      </w:r>
      <w:r>
        <w:rPr>
          <w:rFonts w:ascii="Arial" w:hAnsi="Arial" w:cs="Arial"/>
          <w:sz w:val="22"/>
          <w:szCs w:val="22"/>
        </w:rPr>
        <w:t>s</w:t>
      </w:r>
      <w:r>
        <w:rPr>
          <w:rFonts w:ascii="Arial" w:hAnsi="Arial" w:cs="Arial"/>
          <w:sz w:val="22"/>
          <w:szCs w:val="22"/>
        </w:rPr>
        <w:t>zentrums</w:t>
      </w:r>
    </w:p>
    <w:sectPr w:rsidR="004C1AD8" w:rsidRPr="00CD3B50" w:rsidSect="00DC0031">
      <w:headerReference w:type="even" r:id="rId11"/>
      <w:headerReference w:type="default" r:id="rId12"/>
      <w:footerReference w:type="even" r:id="rId13"/>
      <w:footerReference w:type="default" r:id="rId14"/>
      <w:headerReference w:type="first" r:id="rId15"/>
      <w:footerReference w:type="first" r:id="rId16"/>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AD8" w:rsidRDefault="004C1AD8">
      <w:r>
        <w:separator/>
      </w:r>
    </w:p>
  </w:endnote>
  <w:endnote w:type="continuationSeparator" w:id="1">
    <w:p w:rsidR="004C1AD8" w:rsidRDefault="004C1A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Default="004C1AD8"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1AD8" w:rsidRDefault="004C1AD8"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Pr="006752F3" w:rsidRDefault="004C1AD8"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5</w:t>
    </w:r>
    <w:r w:rsidRPr="006752F3">
      <w:rPr>
        <w:rStyle w:val="PageNumber"/>
        <w:rFonts w:ascii="Arial" w:hAnsi="Arial" w:cs="Arial"/>
      </w:rPr>
      <w:fldChar w:fldCharType="end"/>
    </w:r>
  </w:p>
  <w:p w:rsidR="004C1AD8" w:rsidRDefault="004C1AD8" w:rsidP="006752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Default="004C1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AD8" w:rsidRDefault="004C1AD8">
      <w:r>
        <w:separator/>
      </w:r>
    </w:p>
  </w:footnote>
  <w:footnote w:type="continuationSeparator" w:id="1">
    <w:p w:rsidR="004C1AD8" w:rsidRDefault="004C1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Default="004C1A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Default="004C1AD8" w:rsidP="0046373C">
    <w:pPr>
      <w:framePr w:w="3561" w:h="3890" w:wrap="around" w:vAnchor="page" w:hAnchor="page" w:x="800" w:y="4537" w:anchorLock="1"/>
      <w:spacing w:after="60" w:line="280" w:lineRule="exact"/>
      <w:rPr>
        <w:rFonts w:ascii="Arial" w:hAnsi="Arial"/>
        <w:sz w:val="20"/>
        <w:szCs w:val="20"/>
      </w:rPr>
    </w:pPr>
    <w:r>
      <w:rPr>
        <w:rFonts w:ascii="Arial" w:hAnsi="Arial"/>
        <w:color w:val="000000"/>
        <w:sz w:val="20"/>
        <w:szCs w:val="20"/>
      </w:rPr>
      <w:t>euroTECH Vertriebs GmbH</w:t>
    </w:r>
    <w:r>
      <w:rPr>
        <w:rFonts w:ascii="Arial" w:hAnsi="Arial"/>
        <w:color w:val="000000"/>
        <w:sz w:val="20"/>
        <w:szCs w:val="20"/>
      </w:rPr>
      <w:br/>
      <w:t>Dammstraße 1</w:t>
    </w:r>
    <w:r>
      <w:rPr>
        <w:rFonts w:ascii="Arial" w:hAnsi="Arial"/>
        <w:color w:val="000000"/>
        <w:sz w:val="20"/>
        <w:szCs w:val="20"/>
      </w:rPr>
      <w:br/>
      <w:t>7</w:t>
    </w:r>
    <w:r>
      <w:rPr>
        <w:rFonts w:ascii="Arial" w:hAnsi="Arial"/>
        <w:sz w:val="20"/>
        <w:szCs w:val="20"/>
      </w:rPr>
      <w:t>2351 Geislingen</w:t>
    </w:r>
    <w:r>
      <w:rPr>
        <w:rFonts w:ascii="Arial" w:hAnsi="Arial"/>
        <w:sz w:val="20"/>
        <w:szCs w:val="20"/>
      </w:rPr>
      <w:br/>
      <w:t>Deutschland</w:t>
    </w:r>
    <w:r>
      <w:rPr>
        <w:rFonts w:ascii="Arial" w:hAnsi="Arial"/>
        <w:sz w:val="20"/>
        <w:szCs w:val="20"/>
      </w:rPr>
      <w:br/>
    </w:r>
  </w:p>
  <w:p w:rsidR="004C1AD8" w:rsidRPr="00CD3B50" w:rsidRDefault="004C1AD8" w:rsidP="000F03EA">
    <w:pPr>
      <w:framePr w:w="3561" w:h="3890" w:wrap="around" w:vAnchor="page" w:hAnchor="page" w:x="800" w:y="4537" w:anchorLock="1"/>
      <w:spacing w:after="60" w:line="280" w:lineRule="exact"/>
      <w:rPr>
        <w:rFonts w:ascii="Arial" w:hAnsi="Arial"/>
        <w:color w:val="000000"/>
        <w:sz w:val="20"/>
        <w:szCs w:val="20"/>
        <w:lang w:val="en-GB"/>
      </w:rPr>
    </w:pPr>
    <w:r w:rsidRPr="00CD3B50">
      <w:rPr>
        <w:rFonts w:ascii="Arial" w:hAnsi="Arial" w:cs="Arial"/>
        <w:sz w:val="20"/>
        <w:szCs w:val="20"/>
        <w:lang w:val="en-GB"/>
      </w:rPr>
      <w:t>Tel.: +49 7433 90468-0</w:t>
    </w:r>
    <w:r w:rsidRPr="00CD3B50">
      <w:rPr>
        <w:rFonts w:ascii="Arial" w:hAnsi="Arial" w:cs="Arial"/>
        <w:sz w:val="20"/>
        <w:szCs w:val="20"/>
        <w:lang w:val="en-GB"/>
      </w:rPr>
      <w:br/>
      <w:t>Fax: +49 7433 90468-13</w:t>
    </w:r>
    <w:r w:rsidRPr="00CD3B50">
      <w:rPr>
        <w:rFonts w:ascii="Arial" w:hAnsi="Arial" w:cs="Arial"/>
        <w:sz w:val="20"/>
        <w:szCs w:val="20"/>
        <w:lang w:val="en-GB"/>
      </w:rPr>
      <w:br/>
    </w:r>
    <w:hyperlink r:id="rId1" w:history="1">
      <w:r w:rsidRPr="00CD3B50">
        <w:rPr>
          <w:rFonts w:ascii="Arial" w:hAnsi="Arial" w:cs="Arial"/>
          <w:color w:val="000000"/>
          <w:sz w:val="20"/>
          <w:szCs w:val="20"/>
          <w:lang w:val="en-GB"/>
        </w:rPr>
        <w:t>info@euro-tech-vacuum.de</w:t>
      </w:r>
    </w:hyperlink>
    <w:r w:rsidRPr="00CD3B50">
      <w:rPr>
        <w:rFonts w:ascii="Arial" w:hAnsi="Arial" w:cs="Arial"/>
        <w:sz w:val="20"/>
        <w:szCs w:val="20"/>
        <w:lang w:val="en-GB"/>
      </w:rPr>
      <w:br/>
    </w:r>
    <w:r w:rsidRPr="00CD3B50">
      <w:rPr>
        <w:rFonts w:ascii="Arial" w:hAnsi="Arial"/>
        <w:color w:val="000000"/>
        <w:sz w:val="20"/>
        <w:szCs w:val="20"/>
        <w:lang w:val="en-GB"/>
      </w:rPr>
      <w:t>www.euro-tech-vacuum.de</w:t>
    </w:r>
  </w:p>
  <w:p w:rsidR="004C1AD8" w:rsidRPr="00CD3B50" w:rsidRDefault="004C1AD8" w:rsidP="0046373C">
    <w:pPr>
      <w:framePr w:w="3561" w:h="3890" w:wrap="around" w:vAnchor="page" w:hAnchor="page" w:x="800" w:y="4537" w:anchorLock="1"/>
      <w:spacing w:after="60" w:line="280" w:lineRule="exact"/>
      <w:rPr>
        <w:rFonts w:ascii="Arial" w:hAnsi="Arial" w:cs="Arial"/>
        <w:sz w:val="20"/>
        <w:szCs w:val="20"/>
        <w:lang w:val="en-GB"/>
      </w:rPr>
    </w:pPr>
  </w:p>
  <w:p w:rsidR="004C1AD8" w:rsidRDefault="004C1AD8" w:rsidP="0046373C">
    <w:pPr>
      <w:framePr w:w="3561" w:h="3890" w:wrap="around" w:vAnchor="page" w:hAnchor="page" w:x="800" w:y="4537" w:anchorLock="1"/>
      <w:spacing w:after="60" w:line="280" w:lineRule="exact"/>
      <w:rPr>
        <w:rFonts w:ascii="Arial" w:hAnsi="Arial" w:cs="Arial"/>
        <w:sz w:val="20"/>
        <w:szCs w:val="20"/>
      </w:rPr>
    </w:pPr>
    <w:r>
      <w:rPr>
        <w:rFonts w:ascii="Arial" w:hAnsi="Arial" w:cs="Arial"/>
        <w:sz w:val="20"/>
        <w:szCs w:val="20"/>
      </w:rPr>
      <w:t>Kontakt Presse:</w:t>
    </w:r>
  </w:p>
  <w:p w:rsidR="004C1AD8" w:rsidRPr="00AF14E4" w:rsidRDefault="004C1AD8" w:rsidP="0046373C">
    <w:pPr>
      <w:framePr w:w="3561" w:h="3890" w:wrap="around" w:vAnchor="page" w:hAnchor="page" w:x="800" w:y="4537" w:anchorLock="1"/>
      <w:spacing w:after="60" w:line="280" w:lineRule="exact"/>
      <w:rPr>
        <w:rFonts w:ascii="Arial" w:hAnsi="Arial"/>
        <w:color w:val="000000"/>
        <w:sz w:val="20"/>
        <w:szCs w:val="20"/>
      </w:rPr>
    </w:pPr>
    <w:r>
      <w:rPr>
        <w:rFonts w:ascii="Arial" w:hAnsi="Arial" w:cs="Arial"/>
        <w:sz w:val="20"/>
        <w:szCs w:val="20"/>
      </w:rPr>
      <w:t>Monika Schuster</w:t>
    </w:r>
    <w:r>
      <w:rPr>
        <w:rFonts w:ascii="Arial" w:hAnsi="Arial" w:cs="Arial"/>
        <w:sz w:val="20"/>
        <w:szCs w:val="20"/>
      </w:rPr>
      <w:br/>
    </w:r>
    <w:r>
      <w:rPr>
        <w:rFonts w:ascii="Arial" w:hAnsi="Arial" w:cs="Arial"/>
        <w:color w:val="000000"/>
        <w:sz w:val="20"/>
        <w:szCs w:val="20"/>
      </w:rPr>
      <w:t>presse@euro-tech-vacuum.de</w:t>
    </w:r>
    <w:r>
      <w:rPr>
        <w:rFonts w:ascii="Arial" w:hAnsi="Arial"/>
        <w:color w:val="000000"/>
        <w:sz w:val="20"/>
        <w:szCs w:val="20"/>
      </w:rPr>
      <w:br/>
    </w:r>
    <w:r w:rsidRPr="006D7111">
      <w:rPr>
        <w:rFonts w:ascii="Arial" w:hAnsi="Arial" w:cs="Arial"/>
        <w:sz w:val="20"/>
        <w:szCs w:val="20"/>
      </w:rPr>
      <w:t xml:space="preserve">Tel.: +49 </w:t>
    </w:r>
    <w:r>
      <w:rPr>
        <w:rFonts w:ascii="Arial" w:hAnsi="Arial" w:cs="Arial"/>
        <w:sz w:val="20"/>
        <w:szCs w:val="20"/>
      </w:rPr>
      <w:t>7433</w:t>
    </w:r>
    <w:r w:rsidRPr="006D7111">
      <w:rPr>
        <w:rFonts w:ascii="Arial" w:hAnsi="Arial" w:cs="Arial"/>
        <w:sz w:val="20"/>
        <w:szCs w:val="20"/>
      </w:rPr>
      <w:t xml:space="preserve"> </w:t>
    </w:r>
    <w:r>
      <w:rPr>
        <w:rFonts w:ascii="Arial" w:hAnsi="Arial" w:cs="Arial"/>
        <w:sz w:val="20"/>
        <w:szCs w:val="20"/>
      </w:rPr>
      <w:t>90468-170</w:t>
    </w:r>
  </w:p>
  <w:p w:rsidR="004C1AD8" w:rsidRDefault="004C1AD8"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logo" style="position:absolute;margin-left:-222.75pt;margin-top:-61.7pt;width:223.65pt;height:68.05pt;z-index:251660288;visibility:visible">
          <v:imagedata r:id="rId2" o:title="" blacklevel="1311f"/>
        </v:shape>
      </w:pict>
    </w:r>
  </w:p>
  <w:p w:rsidR="004C1AD8" w:rsidRDefault="004C1AD8" w:rsidP="00784905">
    <w:pPr>
      <w:pStyle w:val="Header"/>
      <w:tabs>
        <w:tab w:val="clear" w:pos="4536"/>
        <w:tab w:val="clear" w:pos="9072"/>
        <w:tab w:val="left" w:pos="3481"/>
        <w:tab w:val="right" w:pos="6342"/>
        <w:tab w:val="right" w:pos="9781"/>
      </w:tabs>
      <w:spacing w:line="360" w:lineRule="exact"/>
      <w:rPr>
        <w:rFonts w:ascii="Arial" w:hAnsi="Arial" w:cs="Arial"/>
        <w:b/>
        <w:color w:val="000000"/>
        <w:sz w:val="28"/>
        <w:szCs w:val="28"/>
      </w:rPr>
    </w:pPr>
  </w:p>
  <w:p w:rsidR="004C1AD8" w:rsidRPr="00C93D59" w:rsidRDefault="004C1AD8" w:rsidP="00784905">
    <w:pPr>
      <w:pStyle w:val="Header"/>
      <w:tabs>
        <w:tab w:val="clear" w:pos="4536"/>
        <w:tab w:val="clear" w:pos="9072"/>
        <w:tab w:val="left" w:pos="3481"/>
        <w:tab w:val="right" w:pos="6342"/>
        <w:tab w:val="right" w:pos="9781"/>
      </w:tabs>
      <w:spacing w:line="360" w:lineRule="exact"/>
      <w:rPr>
        <w:rFonts w:ascii="Arial" w:hAnsi="Arial" w:cs="Arial"/>
        <w:color w:val="000000"/>
      </w:rPr>
    </w:pPr>
    <w:r w:rsidRPr="00784905">
      <w:rPr>
        <w:rFonts w:ascii="Arial" w:hAnsi="Arial" w:cs="Arial"/>
        <w:b/>
        <w:color w:val="000000"/>
        <w:sz w:val="28"/>
        <w:szCs w:val="28"/>
      </w:rPr>
      <w:t>Pressemitteilung</w:t>
    </w:r>
  </w:p>
  <w:p w:rsidR="004C1AD8" w:rsidRPr="00ED07FE" w:rsidRDefault="004C1AD8" w:rsidP="00CA33BD">
    <w:pPr>
      <w:pStyle w:val="Header"/>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4C1AD8" w:rsidRPr="00ED07FE" w:rsidRDefault="004C1AD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D8" w:rsidRDefault="004C1A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73B4"/>
    <w:rsid w:val="00021418"/>
    <w:rsid w:val="0002385B"/>
    <w:rsid w:val="00025056"/>
    <w:rsid w:val="00027B3C"/>
    <w:rsid w:val="00031A41"/>
    <w:rsid w:val="00034FA2"/>
    <w:rsid w:val="00035D2E"/>
    <w:rsid w:val="00037B54"/>
    <w:rsid w:val="00040CB7"/>
    <w:rsid w:val="00043FCA"/>
    <w:rsid w:val="000511E1"/>
    <w:rsid w:val="00052A8D"/>
    <w:rsid w:val="00060AD7"/>
    <w:rsid w:val="00063A47"/>
    <w:rsid w:val="00064544"/>
    <w:rsid w:val="000653C3"/>
    <w:rsid w:val="0007006A"/>
    <w:rsid w:val="00070655"/>
    <w:rsid w:val="000711BF"/>
    <w:rsid w:val="000719DC"/>
    <w:rsid w:val="00080882"/>
    <w:rsid w:val="00081E9F"/>
    <w:rsid w:val="000868C9"/>
    <w:rsid w:val="000902B0"/>
    <w:rsid w:val="00091E03"/>
    <w:rsid w:val="00092EAB"/>
    <w:rsid w:val="00094566"/>
    <w:rsid w:val="00094A9A"/>
    <w:rsid w:val="00096363"/>
    <w:rsid w:val="000A0FC7"/>
    <w:rsid w:val="000A1580"/>
    <w:rsid w:val="000B0B14"/>
    <w:rsid w:val="000B40D0"/>
    <w:rsid w:val="000B446D"/>
    <w:rsid w:val="000B5060"/>
    <w:rsid w:val="000B54C7"/>
    <w:rsid w:val="000B60B5"/>
    <w:rsid w:val="000C2045"/>
    <w:rsid w:val="000C2881"/>
    <w:rsid w:val="000C3323"/>
    <w:rsid w:val="000C4021"/>
    <w:rsid w:val="000C4324"/>
    <w:rsid w:val="000C4BD1"/>
    <w:rsid w:val="000C5608"/>
    <w:rsid w:val="000C6E00"/>
    <w:rsid w:val="000D3CA5"/>
    <w:rsid w:val="000D6598"/>
    <w:rsid w:val="000E1613"/>
    <w:rsid w:val="000E3AB9"/>
    <w:rsid w:val="000E437F"/>
    <w:rsid w:val="000E4788"/>
    <w:rsid w:val="000E63F2"/>
    <w:rsid w:val="000E7D6A"/>
    <w:rsid w:val="000F03EA"/>
    <w:rsid w:val="000F0BE1"/>
    <w:rsid w:val="000F1B3A"/>
    <w:rsid w:val="000F4766"/>
    <w:rsid w:val="000F49E1"/>
    <w:rsid w:val="000F5ADA"/>
    <w:rsid w:val="0010021A"/>
    <w:rsid w:val="001113A4"/>
    <w:rsid w:val="001209C8"/>
    <w:rsid w:val="00121154"/>
    <w:rsid w:val="00122EDD"/>
    <w:rsid w:val="001241FD"/>
    <w:rsid w:val="001260FA"/>
    <w:rsid w:val="00127A78"/>
    <w:rsid w:val="001315A3"/>
    <w:rsid w:val="0013206D"/>
    <w:rsid w:val="0013296C"/>
    <w:rsid w:val="001334C2"/>
    <w:rsid w:val="00136C0C"/>
    <w:rsid w:val="0014003F"/>
    <w:rsid w:val="00144B1A"/>
    <w:rsid w:val="001464FA"/>
    <w:rsid w:val="001467A5"/>
    <w:rsid w:val="001613C4"/>
    <w:rsid w:val="001624D3"/>
    <w:rsid w:val="001628CE"/>
    <w:rsid w:val="00167B0A"/>
    <w:rsid w:val="00167BD4"/>
    <w:rsid w:val="0017278D"/>
    <w:rsid w:val="00173B93"/>
    <w:rsid w:val="001740C5"/>
    <w:rsid w:val="001765EF"/>
    <w:rsid w:val="001804E1"/>
    <w:rsid w:val="00182CF8"/>
    <w:rsid w:val="00183215"/>
    <w:rsid w:val="001836F6"/>
    <w:rsid w:val="00183D21"/>
    <w:rsid w:val="00185201"/>
    <w:rsid w:val="00190DBE"/>
    <w:rsid w:val="001926C5"/>
    <w:rsid w:val="0019579C"/>
    <w:rsid w:val="0019795D"/>
    <w:rsid w:val="001A2856"/>
    <w:rsid w:val="001A2AAA"/>
    <w:rsid w:val="001A30F6"/>
    <w:rsid w:val="001A6968"/>
    <w:rsid w:val="001A7919"/>
    <w:rsid w:val="001B21D7"/>
    <w:rsid w:val="001C1D2C"/>
    <w:rsid w:val="001C5525"/>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109DD"/>
    <w:rsid w:val="002138A7"/>
    <w:rsid w:val="002151CE"/>
    <w:rsid w:val="00217FE3"/>
    <w:rsid w:val="00222E6B"/>
    <w:rsid w:val="00223379"/>
    <w:rsid w:val="002275F4"/>
    <w:rsid w:val="00230F19"/>
    <w:rsid w:val="00231585"/>
    <w:rsid w:val="00232719"/>
    <w:rsid w:val="00234911"/>
    <w:rsid w:val="00242CE5"/>
    <w:rsid w:val="00243061"/>
    <w:rsid w:val="00244B64"/>
    <w:rsid w:val="00244D3F"/>
    <w:rsid w:val="002505B4"/>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97846"/>
    <w:rsid w:val="002A728B"/>
    <w:rsid w:val="002B1B89"/>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5897"/>
    <w:rsid w:val="002E73B9"/>
    <w:rsid w:val="002F0476"/>
    <w:rsid w:val="002F21EE"/>
    <w:rsid w:val="002F31D0"/>
    <w:rsid w:val="002F353B"/>
    <w:rsid w:val="003000DF"/>
    <w:rsid w:val="003000FD"/>
    <w:rsid w:val="0030125C"/>
    <w:rsid w:val="00303BD8"/>
    <w:rsid w:val="00304874"/>
    <w:rsid w:val="0030576B"/>
    <w:rsid w:val="0031015A"/>
    <w:rsid w:val="00312ABD"/>
    <w:rsid w:val="00313F50"/>
    <w:rsid w:val="00317840"/>
    <w:rsid w:val="00322B50"/>
    <w:rsid w:val="00325EF9"/>
    <w:rsid w:val="0032729F"/>
    <w:rsid w:val="00330183"/>
    <w:rsid w:val="00331BF9"/>
    <w:rsid w:val="00332D13"/>
    <w:rsid w:val="00333A64"/>
    <w:rsid w:val="003377B3"/>
    <w:rsid w:val="00340AE1"/>
    <w:rsid w:val="00350B48"/>
    <w:rsid w:val="00351599"/>
    <w:rsid w:val="0035424A"/>
    <w:rsid w:val="003545C9"/>
    <w:rsid w:val="00355395"/>
    <w:rsid w:val="00355A7E"/>
    <w:rsid w:val="00357395"/>
    <w:rsid w:val="00362104"/>
    <w:rsid w:val="003621E4"/>
    <w:rsid w:val="0036355E"/>
    <w:rsid w:val="00363EEC"/>
    <w:rsid w:val="00367BDF"/>
    <w:rsid w:val="00367CA7"/>
    <w:rsid w:val="0037369E"/>
    <w:rsid w:val="00373BC6"/>
    <w:rsid w:val="00375C81"/>
    <w:rsid w:val="003833DA"/>
    <w:rsid w:val="0038799E"/>
    <w:rsid w:val="003904D0"/>
    <w:rsid w:val="00390DFE"/>
    <w:rsid w:val="0039245B"/>
    <w:rsid w:val="0039280B"/>
    <w:rsid w:val="00395C8B"/>
    <w:rsid w:val="00396058"/>
    <w:rsid w:val="00397B03"/>
    <w:rsid w:val="003A064A"/>
    <w:rsid w:val="003A234E"/>
    <w:rsid w:val="003A5258"/>
    <w:rsid w:val="003A68A5"/>
    <w:rsid w:val="003B21BC"/>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E4"/>
    <w:rsid w:val="00430262"/>
    <w:rsid w:val="0043186F"/>
    <w:rsid w:val="004319D0"/>
    <w:rsid w:val="00431B48"/>
    <w:rsid w:val="004324B6"/>
    <w:rsid w:val="00432C77"/>
    <w:rsid w:val="0043340C"/>
    <w:rsid w:val="00433CFE"/>
    <w:rsid w:val="00434731"/>
    <w:rsid w:val="00441E44"/>
    <w:rsid w:val="0044262D"/>
    <w:rsid w:val="00446BF8"/>
    <w:rsid w:val="00447A13"/>
    <w:rsid w:val="00447F57"/>
    <w:rsid w:val="00452E7A"/>
    <w:rsid w:val="00453C8A"/>
    <w:rsid w:val="00454ED0"/>
    <w:rsid w:val="00455B69"/>
    <w:rsid w:val="004621C0"/>
    <w:rsid w:val="00463049"/>
    <w:rsid w:val="004632C8"/>
    <w:rsid w:val="0046373C"/>
    <w:rsid w:val="00467A1D"/>
    <w:rsid w:val="004744ED"/>
    <w:rsid w:val="00476A33"/>
    <w:rsid w:val="0048011F"/>
    <w:rsid w:val="004811EC"/>
    <w:rsid w:val="004816D8"/>
    <w:rsid w:val="00481D0B"/>
    <w:rsid w:val="00483990"/>
    <w:rsid w:val="00485CC3"/>
    <w:rsid w:val="00490805"/>
    <w:rsid w:val="004A0295"/>
    <w:rsid w:val="004A1891"/>
    <w:rsid w:val="004A2086"/>
    <w:rsid w:val="004A36FC"/>
    <w:rsid w:val="004A3D0D"/>
    <w:rsid w:val="004A467A"/>
    <w:rsid w:val="004A63A5"/>
    <w:rsid w:val="004A6E51"/>
    <w:rsid w:val="004B282F"/>
    <w:rsid w:val="004B6F41"/>
    <w:rsid w:val="004C17FF"/>
    <w:rsid w:val="004C1AD8"/>
    <w:rsid w:val="004C48C0"/>
    <w:rsid w:val="004C5DF7"/>
    <w:rsid w:val="004C6C61"/>
    <w:rsid w:val="004D11E3"/>
    <w:rsid w:val="004D222D"/>
    <w:rsid w:val="004D358A"/>
    <w:rsid w:val="004D7F9E"/>
    <w:rsid w:val="004E1250"/>
    <w:rsid w:val="004E3C83"/>
    <w:rsid w:val="004E5ADE"/>
    <w:rsid w:val="004E7337"/>
    <w:rsid w:val="004F0193"/>
    <w:rsid w:val="004F2F86"/>
    <w:rsid w:val="004F3BF7"/>
    <w:rsid w:val="004F462F"/>
    <w:rsid w:val="004F4920"/>
    <w:rsid w:val="00504B88"/>
    <w:rsid w:val="00510AB1"/>
    <w:rsid w:val="00511BB4"/>
    <w:rsid w:val="00512ACA"/>
    <w:rsid w:val="005166FE"/>
    <w:rsid w:val="00522D73"/>
    <w:rsid w:val="005241AC"/>
    <w:rsid w:val="00526A01"/>
    <w:rsid w:val="00531F5E"/>
    <w:rsid w:val="00532D88"/>
    <w:rsid w:val="00532E82"/>
    <w:rsid w:val="005345D1"/>
    <w:rsid w:val="00540FC0"/>
    <w:rsid w:val="0054239F"/>
    <w:rsid w:val="005512A6"/>
    <w:rsid w:val="00552848"/>
    <w:rsid w:val="00557A62"/>
    <w:rsid w:val="005617FD"/>
    <w:rsid w:val="005646F1"/>
    <w:rsid w:val="005658FC"/>
    <w:rsid w:val="0056620C"/>
    <w:rsid w:val="0057177C"/>
    <w:rsid w:val="005737A5"/>
    <w:rsid w:val="005755CB"/>
    <w:rsid w:val="00576CBF"/>
    <w:rsid w:val="00583CBD"/>
    <w:rsid w:val="00586502"/>
    <w:rsid w:val="00592B28"/>
    <w:rsid w:val="0059413B"/>
    <w:rsid w:val="00594AD0"/>
    <w:rsid w:val="005951D3"/>
    <w:rsid w:val="00597648"/>
    <w:rsid w:val="005A0FAB"/>
    <w:rsid w:val="005A1303"/>
    <w:rsid w:val="005A295C"/>
    <w:rsid w:val="005A3296"/>
    <w:rsid w:val="005A5D7F"/>
    <w:rsid w:val="005B37B8"/>
    <w:rsid w:val="005B4B7E"/>
    <w:rsid w:val="005B6197"/>
    <w:rsid w:val="005B6DC6"/>
    <w:rsid w:val="005C1299"/>
    <w:rsid w:val="005D025A"/>
    <w:rsid w:val="005D0307"/>
    <w:rsid w:val="005D2486"/>
    <w:rsid w:val="005E1CCF"/>
    <w:rsid w:val="005E54DF"/>
    <w:rsid w:val="005F3AF4"/>
    <w:rsid w:val="005F486A"/>
    <w:rsid w:val="005F7164"/>
    <w:rsid w:val="005F71A8"/>
    <w:rsid w:val="005F7AD3"/>
    <w:rsid w:val="005F7BCA"/>
    <w:rsid w:val="006006A9"/>
    <w:rsid w:val="006011C3"/>
    <w:rsid w:val="0060461A"/>
    <w:rsid w:val="00606042"/>
    <w:rsid w:val="00606934"/>
    <w:rsid w:val="00607D91"/>
    <w:rsid w:val="00611FE7"/>
    <w:rsid w:val="00612601"/>
    <w:rsid w:val="006152A0"/>
    <w:rsid w:val="00621E0E"/>
    <w:rsid w:val="00622EDB"/>
    <w:rsid w:val="00623273"/>
    <w:rsid w:val="006232B8"/>
    <w:rsid w:val="0062662D"/>
    <w:rsid w:val="006324D1"/>
    <w:rsid w:val="00633B3D"/>
    <w:rsid w:val="00636720"/>
    <w:rsid w:val="00637E07"/>
    <w:rsid w:val="006456A1"/>
    <w:rsid w:val="00645DA9"/>
    <w:rsid w:val="0065609B"/>
    <w:rsid w:val="00656955"/>
    <w:rsid w:val="00662BC3"/>
    <w:rsid w:val="006634BE"/>
    <w:rsid w:val="00670A50"/>
    <w:rsid w:val="0067206C"/>
    <w:rsid w:val="00672154"/>
    <w:rsid w:val="006732FB"/>
    <w:rsid w:val="006752F3"/>
    <w:rsid w:val="0067542B"/>
    <w:rsid w:val="006818D9"/>
    <w:rsid w:val="00682815"/>
    <w:rsid w:val="006837ED"/>
    <w:rsid w:val="0068490A"/>
    <w:rsid w:val="00686338"/>
    <w:rsid w:val="0069258E"/>
    <w:rsid w:val="00692713"/>
    <w:rsid w:val="00695B21"/>
    <w:rsid w:val="00696331"/>
    <w:rsid w:val="006A1458"/>
    <w:rsid w:val="006A2468"/>
    <w:rsid w:val="006A3DB1"/>
    <w:rsid w:val="006A43FF"/>
    <w:rsid w:val="006B1CD2"/>
    <w:rsid w:val="006B3987"/>
    <w:rsid w:val="006B4197"/>
    <w:rsid w:val="006C257C"/>
    <w:rsid w:val="006C3113"/>
    <w:rsid w:val="006C3642"/>
    <w:rsid w:val="006C3B57"/>
    <w:rsid w:val="006C606B"/>
    <w:rsid w:val="006D0E0F"/>
    <w:rsid w:val="006D1938"/>
    <w:rsid w:val="006D533D"/>
    <w:rsid w:val="006D5D81"/>
    <w:rsid w:val="006D7111"/>
    <w:rsid w:val="006D7685"/>
    <w:rsid w:val="006E08CC"/>
    <w:rsid w:val="006E7880"/>
    <w:rsid w:val="006F138B"/>
    <w:rsid w:val="006F19E1"/>
    <w:rsid w:val="0070137A"/>
    <w:rsid w:val="00702707"/>
    <w:rsid w:val="007028AD"/>
    <w:rsid w:val="007035EF"/>
    <w:rsid w:val="00704582"/>
    <w:rsid w:val="00705A92"/>
    <w:rsid w:val="00705C78"/>
    <w:rsid w:val="0070701C"/>
    <w:rsid w:val="00710AE8"/>
    <w:rsid w:val="0071215C"/>
    <w:rsid w:val="007160C3"/>
    <w:rsid w:val="007170C3"/>
    <w:rsid w:val="0071713F"/>
    <w:rsid w:val="0071785A"/>
    <w:rsid w:val="007233A3"/>
    <w:rsid w:val="00724249"/>
    <w:rsid w:val="007273EC"/>
    <w:rsid w:val="00733274"/>
    <w:rsid w:val="00733866"/>
    <w:rsid w:val="00733AE8"/>
    <w:rsid w:val="0073537C"/>
    <w:rsid w:val="00736BF6"/>
    <w:rsid w:val="00741BAC"/>
    <w:rsid w:val="0074559A"/>
    <w:rsid w:val="00747880"/>
    <w:rsid w:val="00751D3B"/>
    <w:rsid w:val="00766A58"/>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4E78"/>
    <w:rsid w:val="007972F0"/>
    <w:rsid w:val="007A1190"/>
    <w:rsid w:val="007A134D"/>
    <w:rsid w:val="007A79D5"/>
    <w:rsid w:val="007B0932"/>
    <w:rsid w:val="007B1829"/>
    <w:rsid w:val="007C0B51"/>
    <w:rsid w:val="007C1335"/>
    <w:rsid w:val="007C3B11"/>
    <w:rsid w:val="007C4EC8"/>
    <w:rsid w:val="007C59A2"/>
    <w:rsid w:val="007C6D8E"/>
    <w:rsid w:val="007C7F87"/>
    <w:rsid w:val="007D00E7"/>
    <w:rsid w:val="007D19BE"/>
    <w:rsid w:val="007D32DF"/>
    <w:rsid w:val="007E10CC"/>
    <w:rsid w:val="007E292D"/>
    <w:rsid w:val="007E38BF"/>
    <w:rsid w:val="007E46CA"/>
    <w:rsid w:val="007E4F45"/>
    <w:rsid w:val="007F07C6"/>
    <w:rsid w:val="007F0F4E"/>
    <w:rsid w:val="007F305F"/>
    <w:rsid w:val="007F3602"/>
    <w:rsid w:val="007F5615"/>
    <w:rsid w:val="007F760A"/>
    <w:rsid w:val="008030AF"/>
    <w:rsid w:val="008031D9"/>
    <w:rsid w:val="00804E92"/>
    <w:rsid w:val="00806F38"/>
    <w:rsid w:val="00812203"/>
    <w:rsid w:val="008135FC"/>
    <w:rsid w:val="00813C1D"/>
    <w:rsid w:val="008159AE"/>
    <w:rsid w:val="00827037"/>
    <w:rsid w:val="00831C44"/>
    <w:rsid w:val="00832DAE"/>
    <w:rsid w:val="008356C7"/>
    <w:rsid w:val="00836574"/>
    <w:rsid w:val="00842F64"/>
    <w:rsid w:val="00843CD2"/>
    <w:rsid w:val="00845426"/>
    <w:rsid w:val="008468BA"/>
    <w:rsid w:val="008479A4"/>
    <w:rsid w:val="00850EBA"/>
    <w:rsid w:val="008517A2"/>
    <w:rsid w:val="008518C1"/>
    <w:rsid w:val="008539B1"/>
    <w:rsid w:val="0085566F"/>
    <w:rsid w:val="008562F4"/>
    <w:rsid w:val="00856A2E"/>
    <w:rsid w:val="008621B0"/>
    <w:rsid w:val="00865779"/>
    <w:rsid w:val="00865F4B"/>
    <w:rsid w:val="008665CE"/>
    <w:rsid w:val="00867F39"/>
    <w:rsid w:val="0087050B"/>
    <w:rsid w:val="0087543C"/>
    <w:rsid w:val="0088102A"/>
    <w:rsid w:val="00881BD0"/>
    <w:rsid w:val="008825FA"/>
    <w:rsid w:val="00883674"/>
    <w:rsid w:val="00884397"/>
    <w:rsid w:val="00884D52"/>
    <w:rsid w:val="00891B7A"/>
    <w:rsid w:val="0089412C"/>
    <w:rsid w:val="0089422C"/>
    <w:rsid w:val="008955C3"/>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4156"/>
    <w:rsid w:val="008F4605"/>
    <w:rsid w:val="008F6130"/>
    <w:rsid w:val="008F76D0"/>
    <w:rsid w:val="008F7D81"/>
    <w:rsid w:val="00900416"/>
    <w:rsid w:val="00900AB4"/>
    <w:rsid w:val="00904B82"/>
    <w:rsid w:val="00916514"/>
    <w:rsid w:val="009202D9"/>
    <w:rsid w:val="00920334"/>
    <w:rsid w:val="009215C2"/>
    <w:rsid w:val="0092199E"/>
    <w:rsid w:val="00922F8D"/>
    <w:rsid w:val="009241F4"/>
    <w:rsid w:val="00925555"/>
    <w:rsid w:val="00932B63"/>
    <w:rsid w:val="00933935"/>
    <w:rsid w:val="009342BB"/>
    <w:rsid w:val="00934B89"/>
    <w:rsid w:val="009409A6"/>
    <w:rsid w:val="009414B6"/>
    <w:rsid w:val="009444B2"/>
    <w:rsid w:val="009503E0"/>
    <w:rsid w:val="009536A2"/>
    <w:rsid w:val="009536BA"/>
    <w:rsid w:val="00955DA3"/>
    <w:rsid w:val="00965CAE"/>
    <w:rsid w:val="00965F5E"/>
    <w:rsid w:val="009666C4"/>
    <w:rsid w:val="0097233A"/>
    <w:rsid w:val="00973152"/>
    <w:rsid w:val="00980CD0"/>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3C02"/>
    <w:rsid w:val="009B57A3"/>
    <w:rsid w:val="009C06C2"/>
    <w:rsid w:val="009C11A4"/>
    <w:rsid w:val="009C5770"/>
    <w:rsid w:val="009C627B"/>
    <w:rsid w:val="009C7EAC"/>
    <w:rsid w:val="009D0704"/>
    <w:rsid w:val="009D24C2"/>
    <w:rsid w:val="009E05AF"/>
    <w:rsid w:val="009E0AAB"/>
    <w:rsid w:val="009E21D7"/>
    <w:rsid w:val="009F076E"/>
    <w:rsid w:val="009F1940"/>
    <w:rsid w:val="00A01012"/>
    <w:rsid w:val="00A02347"/>
    <w:rsid w:val="00A02977"/>
    <w:rsid w:val="00A040BA"/>
    <w:rsid w:val="00A05845"/>
    <w:rsid w:val="00A06284"/>
    <w:rsid w:val="00A062A8"/>
    <w:rsid w:val="00A1057C"/>
    <w:rsid w:val="00A14DCF"/>
    <w:rsid w:val="00A163FD"/>
    <w:rsid w:val="00A16440"/>
    <w:rsid w:val="00A16897"/>
    <w:rsid w:val="00A23479"/>
    <w:rsid w:val="00A24195"/>
    <w:rsid w:val="00A25DF2"/>
    <w:rsid w:val="00A271BC"/>
    <w:rsid w:val="00A32DF6"/>
    <w:rsid w:val="00A338CB"/>
    <w:rsid w:val="00A36D08"/>
    <w:rsid w:val="00A41C26"/>
    <w:rsid w:val="00A4319D"/>
    <w:rsid w:val="00A4396F"/>
    <w:rsid w:val="00A4547B"/>
    <w:rsid w:val="00A46181"/>
    <w:rsid w:val="00A466AC"/>
    <w:rsid w:val="00A47399"/>
    <w:rsid w:val="00A47C18"/>
    <w:rsid w:val="00A516D6"/>
    <w:rsid w:val="00A54372"/>
    <w:rsid w:val="00A55417"/>
    <w:rsid w:val="00A62C68"/>
    <w:rsid w:val="00A62DB6"/>
    <w:rsid w:val="00A67E09"/>
    <w:rsid w:val="00A72447"/>
    <w:rsid w:val="00A73D4E"/>
    <w:rsid w:val="00A73EED"/>
    <w:rsid w:val="00A76889"/>
    <w:rsid w:val="00A83EF3"/>
    <w:rsid w:val="00A84DAD"/>
    <w:rsid w:val="00A86990"/>
    <w:rsid w:val="00A8706B"/>
    <w:rsid w:val="00A87396"/>
    <w:rsid w:val="00A9268B"/>
    <w:rsid w:val="00A92817"/>
    <w:rsid w:val="00AA07D2"/>
    <w:rsid w:val="00AA08E4"/>
    <w:rsid w:val="00AA14A8"/>
    <w:rsid w:val="00AA2240"/>
    <w:rsid w:val="00AA377D"/>
    <w:rsid w:val="00AA3FC0"/>
    <w:rsid w:val="00AB18A8"/>
    <w:rsid w:val="00AB3596"/>
    <w:rsid w:val="00AB460F"/>
    <w:rsid w:val="00AC0033"/>
    <w:rsid w:val="00AC04BF"/>
    <w:rsid w:val="00AC3206"/>
    <w:rsid w:val="00AD14CD"/>
    <w:rsid w:val="00AD5D23"/>
    <w:rsid w:val="00AD62BC"/>
    <w:rsid w:val="00AD68AA"/>
    <w:rsid w:val="00AD690A"/>
    <w:rsid w:val="00AD6C76"/>
    <w:rsid w:val="00AD6D01"/>
    <w:rsid w:val="00AE452E"/>
    <w:rsid w:val="00AE71CB"/>
    <w:rsid w:val="00AE7236"/>
    <w:rsid w:val="00AF14E4"/>
    <w:rsid w:val="00AF6D79"/>
    <w:rsid w:val="00B0083F"/>
    <w:rsid w:val="00B01EEA"/>
    <w:rsid w:val="00B0677F"/>
    <w:rsid w:val="00B07129"/>
    <w:rsid w:val="00B07CAC"/>
    <w:rsid w:val="00B11321"/>
    <w:rsid w:val="00B11901"/>
    <w:rsid w:val="00B12BB4"/>
    <w:rsid w:val="00B12D8E"/>
    <w:rsid w:val="00B14C63"/>
    <w:rsid w:val="00B16460"/>
    <w:rsid w:val="00B35511"/>
    <w:rsid w:val="00B37914"/>
    <w:rsid w:val="00B41B09"/>
    <w:rsid w:val="00B46D84"/>
    <w:rsid w:val="00B47D07"/>
    <w:rsid w:val="00B52D89"/>
    <w:rsid w:val="00B53523"/>
    <w:rsid w:val="00B548BF"/>
    <w:rsid w:val="00B55402"/>
    <w:rsid w:val="00B61646"/>
    <w:rsid w:val="00B72D46"/>
    <w:rsid w:val="00B73036"/>
    <w:rsid w:val="00B7420A"/>
    <w:rsid w:val="00B74D41"/>
    <w:rsid w:val="00B76F88"/>
    <w:rsid w:val="00B81237"/>
    <w:rsid w:val="00B818B0"/>
    <w:rsid w:val="00B83142"/>
    <w:rsid w:val="00B85735"/>
    <w:rsid w:val="00B86D1F"/>
    <w:rsid w:val="00B91EE1"/>
    <w:rsid w:val="00B92B85"/>
    <w:rsid w:val="00B95FDC"/>
    <w:rsid w:val="00BA0D5F"/>
    <w:rsid w:val="00BA1947"/>
    <w:rsid w:val="00BA340F"/>
    <w:rsid w:val="00BA512A"/>
    <w:rsid w:val="00BA6850"/>
    <w:rsid w:val="00BB49A4"/>
    <w:rsid w:val="00BB4E08"/>
    <w:rsid w:val="00BB5116"/>
    <w:rsid w:val="00BB661C"/>
    <w:rsid w:val="00BC1947"/>
    <w:rsid w:val="00BC4AD3"/>
    <w:rsid w:val="00BD0A73"/>
    <w:rsid w:val="00BD169D"/>
    <w:rsid w:val="00BD2AF4"/>
    <w:rsid w:val="00BD411B"/>
    <w:rsid w:val="00BD490C"/>
    <w:rsid w:val="00BD4BC2"/>
    <w:rsid w:val="00BD702E"/>
    <w:rsid w:val="00BD7225"/>
    <w:rsid w:val="00BE0260"/>
    <w:rsid w:val="00BE0AD0"/>
    <w:rsid w:val="00BE73C1"/>
    <w:rsid w:val="00BE776E"/>
    <w:rsid w:val="00BF0C55"/>
    <w:rsid w:val="00BF14C4"/>
    <w:rsid w:val="00BF36D0"/>
    <w:rsid w:val="00BF6B0B"/>
    <w:rsid w:val="00BF780D"/>
    <w:rsid w:val="00C04131"/>
    <w:rsid w:val="00C04167"/>
    <w:rsid w:val="00C123BF"/>
    <w:rsid w:val="00C13F3A"/>
    <w:rsid w:val="00C14A33"/>
    <w:rsid w:val="00C14CCA"/>
    <w:rsid w:val="00C20CC3"/>
    <w:rsid w:val="00C21E7B"/>
    <w:rsid w:val="00C232AC"/>
    <w:rsid w:val="00C25872"/>
    <w:rsid w:val="00C27298"/>
    <w:rsid w:val="00C27343"/>
    <w:rsid w:val="00C27972"/>
    <w:rsid w:val="00C30880"/>
    <w:rsid w:val="00C31570"/>
    <w:rsid w:val="00C31614"/>
    <w:rsid w:val="00C33C28"/>
    <w:rsid w:val="00C36921"/>
    <w:rsid w:val="00C36A6D"/>
    <w:rsid w:val="00C36F05"/>
    <w:rsid w:val="00C37B00"/>
    <w:rsid w:val="00C43D40"/>
    <w:rsid w:val="00C44002"/>
    <w:rsid w:val="00C44138"/>
    <w:rsid w:val="00C445FA"/>
    <w:rsid w:val="00C447EB"/>
    <w:rsid w:val="00C456A9"/>
    <w:rsid w:val="00C47394"/>
    <w:rsid w:val="00C51923"/>
    <w:rsid w:val="00C51AE5"/>
    <w:rsid w:val="00C51C0D"/>
    <w:rsid w:val="00C52027"/>
    <w:rsid w:val="00C57436"/>
    <w:rsid w:val="00C60876"/>
    <w:rsid w:val="00C6278A"/>
    <w:rsid w:val="00C675E0"/>
    <w:rsid w:val="00C76397"/>
    <w:rsid w:val="00C82A83"/>
    <w:rsid w:val="00C8510F"/>
    <w:rsid w:val="00C8567C"/>
    <w:rsid w:val="00C905B7"/>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263"/>
    <w:rsid w:val="00CB760F"/>
    <w:rsid w:val="00CC13FD"/>
    <w:rsid w:val="00CC1479"/>
    <w:rsid w:val="00CC2525"/>
    <w:rsid w:val="00CC37BC"/>
    <w:rsid w:val="00CC7B8F"/>
    <w:rsid w:val="00CD0959"/>
    <w:rsid w:val="00CD109C"/>
    <w:rsid w:val="00CD3B50"/>
    <w:rsid w:val="00CD4CEC"/>
    <w:rsid w:val="00CD55C1"/>
    <w:rsid w:val="00CD5FDF"/>
    <w:rsid w:val="00CE1BBC"/>
    <w:rsid w:val="00CE26E2"/>
    <w:rsid w:val="00CE3295"/>
    <w:rsid w:val="00CE456F"/>
    <w:rsid w:val="00CE51F4"/>
    <w:rsid w:val="00CF0F68"/>
    <w:rsid w:val="00CF3B31"/>
    <w:rsid w:val="00CF3C95"/>
    <w:rsid w:val="00D0134B"/>
    <w:rsid w:val="00D05456"/>
    <w:rsid w:val="00D1177F"/>
    <w:rsid w:val="00D1249E"/>
    <w:rsid w:val="00D14396"/>
    <w:rsid w:val="00D1440E"/>
    <w:rsid w:val="00D21DC5"/>
    <w:rsid w:val="00D25462"/>
    <w:rsid w:val="00D25F1B"/>
    <w:rsid w:val="00D2763C"/>
    <w:rsid w:val="00D27A70"/>
    <w:rsid w:val="00D303F6"/>
    <w:rsid w:val="00D306FF"/>
    <w:rsid w:val="00D30F3F"/>
    <w:rsid w:val="00D31426"/>
    <w:rsid w:val="00D330A4"/>
    <w:rsid w:val="00D35B3B"/>
    <w:rsid w:val="00D360B6"/>
    <w:rsid w:val="00D40CC9"/>
    <w:rsid w:val="00D42D76"/>
    <w:rsid w:val="00D435AD"/>
    <w:rsid w:val="00D45DFA"/>
    <w:rsid w:val="00D508AE"/>
    <w:rsid w:val="00D63630"/>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E6A3C"/>
    <w:rsid w:val="00DE7B74"/>
    <w:rsid w:val="00DF2B06"/>
    <w:rsid w:val="00DF3355"/>
    <w:rsid w:val="00DF43EC"/>
    <w:rsid w:val="00DF5069"/>
    <w:rsid w:val="00DF587C"/>
    <w:rsid w:val="00DF7DC7"/>
    <w:rsid w:val="00E03A87"/>
    <w:rsid w:val="00E062FD"/>
    <w:rsid w:val="00E066F8"/>
    <w:rsid w:val="00E06E03"/>
    <w:rsid w:val="00E1174D"/>
    <w:rsid w:val="00E17BD4"/>
    <w:rsid w:val="00E212E5"/>
    <w:rsid w:val="00E26EC0"/>
    <w:rsid w:val="00E26F7D"/>
    <w:rsid w:val="00E3114E"/>
    <w:rsid w:val="00E3212D"/>
    <w:rsid w:val="00E32AFF"/>
    <w:rsid w:val="00E33148"/>
    <w:rsid w:val="00E35CD7"/>
    <w:rsid w:val="00E36AC1"/>
    <w:rsid w:val="00E401CB"/>
    <w:rsid w:val="00E42BCF"/>
    <w:rsid w:val="00E453DA"/>
    <w:rsid w:val="00E470EC"/>
    <w:rsid w:val="00E52BFA"/>
    <w:rsid w:val="00E54F58"/>
    <w:rsid w:val="00E55528"/>
    <w:rsid w:val="00E557C0"/>
    <w:rsid w:val="00E56829"/>
    <w:rsid w:val="00E6127C"/>
    <w:rsid w:val="00E678B7"/>
    <w:rsid w:val="00E720E3"/>
    <w:rsid w:val="00E726C6"/>
    <w:rsid w:val="00E73211"/>
    <w:rsid w:val="00E75A36"/>
    <w:rsid w:val="00E761EA"/>
    <w:rsid w:val="00E777A7"/>
    <w:rsid w:val="00E81533"/>
    <w:rsid w:val="00E820A8"/>
    <w:rsid w:val="00E829D0"/>
    <w:rsid w:val="00E866CC"/>
    <w:rsid w:val="00E87E5F"/>
    <w:rsid w:val="00E91C36"/>
    <w:rsid w:val="00E92084"/>
    <w:rsid w:val="00E97287"/>
    <w:rsid w:val="00EA4685"/>
    <w:rsid w:val="00EB0263"/>
    <w:rsid w:val="00EB3370"/>
    <w:rsid w:val="00EB625A"/>
    <w:rsid w:val="00EC2407"/>
    <w:rsid w:val="00EC33C0"/>
    <w:rsid w:val="00EC5E14"/>
    <w:rsid w:val="00EC7832"/>
    <w:rsid w:val="00ED0611"/>
    <w:rsid w:val="00ED07FE"/>
    <w:rsid w:val="00ED7589"/>
    <w:rsid w:val="00ED7F6A"/>
    <w:rsid w:val="00EE00DC"/>
    <w:rsid w:val="00EE1235"/>
    <w:rsid w:val="00EE1D10"/>
    <w:rsid w:val="00EE305F"/>
    <w:rsid w:val="00EE5060"/>
    <w:rsid w:val="00EE53C5"/>
    <w:rsid w:val="00F0477A"/>
    <w:rsid w:val="00F04DC2"/>
    <w:rsid w:val="00F0548D"/>
    <w:rsid w:val="00F05ED6"/>
    <w:rsid w:val="00F05FE0"/>
    <w:rsid w:val="00F07615"/>
    <w:rsid w:val="00F10C31"/>
    <w:rsid w:val="00F1120B"/>
    <w:rsid w:val="00F1635B"/>
    <w:rsid w:val="00F16D0B"/>
    <w:rsid w:val="00F2242A"/>
    <w:rsid w:val="00F233F8"/>
    <w:rsid w:val="00F23DAB"/>
    <w:rsid w:val="00F32918"/>
    <w:rsid w:val="00F34129"/>
    <w:rsid w:val="00F35401"/>
    <w:rsid w:val="00F3559F"/>
    <w:rsid w:val="00F35BE6"/>
    <w:rsid w:val="00F35FA0"/>
    <w:rsid w:val="00F36813"/>
    <w:rsid w:val="00F37401"/>
    <w:rsid w:val="00F3760C"/>
    <w:rsid w:val="00F4250D"/>
    <w:rsid w:val="00F42D80"/>
    <w:rsid w:val="00F438BD"/>
    <w:rsid w:val="00F43D8C"/>
    <w:rsid w:val="00F44B94"/>
    <w:rsid w:val="00F4604B"/>
    <w:rsid w:val="00F54EF8"/>
    <w:rsid w:val="00F5528A"/>
    <w:rsid w:val="00F62530"/>
    <w:rsid w:val="00F64A04"/>
    <w:rsid w:val="00F64D1C"/>
    <w:rsid w:val="00F679FD"/>
    <w:rsid w:val="00F67B18"/>
    <w:rsid w:val="00F70192"/>
    <w:rsid w:val="00F72030"/>
    <w:rsid w:val="00F72921"/>
    <w:rsid w:val="00F72DD7"/>
    <w:rsid w:val="00F73AB3"/>
    <w:rsid w:val="00F73CA3"/>
    <w:rsid w:val="00F764F9"/>
    <w:rsid w:val="00F770EB"/>
    <w:rsid w:val="00F91F5A"/>
    <w:rsid w:val="00F934A4"/>
    <w:rsid w:val="00F95737"/>
    <w:rsid w:val="00F966D7"/>
    <w:rsid w:val="00FA5297"/>
    <w:rsid w:val="00FA644C"/>
    <w:rsid w:val="00FA693A"/>
    <w:rsid w:val="00FA72EA"/>
    <w:rsid w:val="00FA7669"/>
    <w:rsid w:val="00FA7CEF"/>
    <w:rsid w:val="00FB2E05"/>
    <w:rsid w:val="00FB3F0C"/>
    <w:rsid w:val="00FC54CD"/>
    <w:rsid w:val="00FC7D3C"/>
    <w:rsid w:val="00FD369B"/>
    <w:rsid w:val="00FD5BE2"/>
    <w:rsid w:val="00FD6937"/>
    <w:rsid w:val="00FE03F0"/>
    <w:rsid w:val="00FE1128"/>
    <w:rsid w:val="00FE2411"/>
    <w:rsid w:val="00FE243A"/>
    <w:rsid w:val="00FE5AFF"/>
    <w:rsid w:val="00FE6044"/>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50"/>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A02347"/>
    <w:rPr>
      <w:rFonts w:ascii="Calibri" w:hAnsi="Calibri" w:cs="Times New Roman"/>
      <w:i/>
      <w:iCs/>
      <w:sz w:val="24"/>
      <w:szCs w:val="24"/>
    </w:rPr>
  </w:style>
  <w:style w:type="paragraph" w:styleId="Header">
    <w:name w:val="header"/>
    <w:basedOn w:val="Normal"/>
    <w:link w:val="HeaderChar"/>
    <w:uiPriority w:val="99"/>
    <w:rsid w:val="00CB7263"/>
    <w:pPr>
      <w:tabs>
        <w:tab w:val="center" w:pos="4536"/>
        <w:tab w:val="right" w:pos="9072"/>
      </w:tabs>
    </w:pPr>
  </w:style>
  <w:style w:type="character" w:customStyle="1" w:styleId="HeaderChar">
    <w:name w:val="Header Char"/>
    <w:basedOn w:val="DefaultParagraphFont"/>
    <w:link w:val="Header"/>
    <w:uiPriority w:val="99"/>
    <w:semiHidden/>
    <w:locked/>
    <w:rsid w:val="00A02347"/>
    <w:rPr>
      <w:rFonts w:cs="Times New Roman"/>
      <w:sz w:val="24"/>
      <w:szCs w:val="24"/>
    </w:rPr>
  </w:style>
  <w:style w:type="paragraph" w:styleId="Footer">
    <w:name w:val="footer"/>
    <w:basedOn w:val="Normal"/>
    <w:link w:val="FooterChar"/>
    <w:uiPriority w:val="99"/>
    <w:semiHidden/>
    <w:rsid w:val="00CB7263"/>
    <w:pPr>
      <w:tabs>
        <w:tab w:val="center" w:pos="4536"/>
        <w:tab w:val="right" w:pos="9072"/>
      </w:tabs>
    </w:pPr>
  </w:style>
  <w:style w:type="character" w:customStyle="1" w:styleId="FooterChar">
    <w:name w:val="Footer Char"/>
    <w:basedOn w:val="DefaultParagraphFont"/>
    <w:link w:val="Footer"/>
    <w:uiPriority w:val="99"/>
    <w:semiHidden/>
    <w:locked/>
    <w:rsid w:val="00A02347"/>
    <w:rPr>
      <w:rFonts w:cs="Times New Roman"/>
      <w:sz w:val="24"/>
      <w:szCs w:val="24"/>
    </w:rPr>
  </w:style>
  <w:style w:type="character" w:styleId="Emphasis">
    <w:name w:val="Emphasis"/>
    <w:basedOn w:val="DefaultParagraphFont"/>
    <w:uiPriority w:val="99"/>
    <w:qFormat/>
    <w:rsid w:val="00CB7263"/>
    <w:rPr>
      <w:rFonts w:cs="Times New Roman"/>
      <w:b/>
    </w:rPr>
  </w:style>
  <w:style w:type="character" w:styleId="Hyperlink">
    <w:name w:val="Hyperlink"/>
    <w:basedOn w:val="DefaultParagraphFont"/>
    <w:uiPriority w:val="99"/>
    <w:rsid w:val="00CB7263"/>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A02347"/>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A02347"/>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
    <w:uiPriority w:val="99"/>
    <w:rsid w:val="00F72DD7"/>
    <w:rPr>
      <w:rFonts w:ascii="Tahoma" w:hAnsi="Tahoma"/>
      <w:sz w:val="16"/>
      <w:szCs w:val="20"/>
    </w:rPr>
  </w:style>
  <w:style w:type="character" w:customStyle="1" w:styleId="BalloonTextChar">
    <w:name w:val="Balloon Text Char"/>
    <w:basedOn w:val="DefaultParagraphFont"/>
    <w:link w:val="Balloo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BodyText">
    <w:name w:val="Body Text"/>
    <w:basedOn w:val="Normal"/>
    <w:link w:val="BodyTextChar"/>
    <w:uiPriority w:val="99"/>
    <w:rsid w:val="00CB17C1"/>
    <w:pPr>
      <w:spacing w:after="120"/>
    </w:pPr>
    <w:rPr>
      <w:szCs w:val="20"/>
    </w:rPr>
  </w:style>
  <w:style w:type="character" w:customStyle="1" w:styleId="BodyTextChar">
    <w:name w:val="Body Text Char"/>
    <w:basedOn w:val="DefaultParagraphFont"/>
    <w:link w:val="BodyText"/>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A02347"/>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A02347"/>
    <w:rPr>
      <w:rFonts w:cs="Times New Roman"/>
      <w:sz w:val="2"/>
    </w:rPr>
  </w:style>
  <w:style w:type="paragraph" w:customStyle="1" w:styleId="Listenabsatz1">
    <w:name w:val="Listenabsatz1"/>
    <w:basedOn w:val="Normal"/>
    <w:uiPriority w:val="99"/>
    <w:rsid w:val="0062327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11563482">
      <w:marLeft w:val="0"/>
      <w:marRight w:val="0"/>
      <w:marTop w:val="0"/>
      <w:marBottom w:val="0"/>
      <w:divBdr>
        <w:top w:val="none" w:sz="0" w:space="0" w:color="auto"/>
        <w:left w:val="none" w:sz="0" w:space="0" w:color="auto"/>
        <w:bottom w:val="none" w:sz="0" w:space="0" w:color="auto"/>
        <w:right w:val="none" w:sz="0" w:space="0" w:color="auto"/>
      </w:divBdr>
      <w:divsChild>
        <w:div w:id="1711563481">
          <w:marLeft w:val="0"/>
          <w:marRight w:val="0"/>
          <w:marTop w:val="0"/>
          <w:marBottom w:val="0"/>
          <w:divBdr>
            <w:top w:val="none" w:sz="0" w:space="0" w:color="auto"/>
            <w:left w:val="none" w:sz="0" w:space="0" w:color="auto"/>
            <w:bottom w:val="none" w:sz="0" w:space="0" w:color="auto"/>
            <w:right w:val="none" w:sz="0" w:space="0" w:color="auto"/>
          </w:divBdr>
          <w:divsChild>
            <w:div w:id="1711563488">
              <w:marLeft w:val="0"/>
              <w:marRight w:val="0"/>
              <w:marTop w:val="0"/>
              <w:marBottom w:val="0"/>
              <w:divBdr>
                <w:top w:val="none" w:sz="0" w:space="0" w:color="auto"/>
                <w:left w:val="none" w:sz="0" w:space="0" w:color="auto"/>
                <w:bottom w:val="none" w:sz="0" w:space="0" w:color="auto"/>
                <w:right w:val="none" w:sz="0" w:space="0" w:color="auto"/>
              </w:divBdr>
              <w:divsChild>
                <w:div w:id="171156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563485">
      <w:marLeft w:val="0"/>
      <w:marRight w:val="0"/>
      <w:marTop w:val="0"/>
      <w:marBottom w:val="0"/>
      <w:divBdr>
        <w:top w:val="none" w:sz="0" w:space="0" w:color="auto"/>
        <w:left w:val="none" w:sz="0" w:space="0" w:color="auto"/>
        <w:bottom w:val="none" w:sz="0" w:space="0" w:color="auto"/>
        <w:right w:val="none" w:sz="0" w:space="0" w:color="auto"/>
      </w:divBdr>
      <w:divsChild>
        <w:div w:id="1711563513">
          <w:marLeft w:val="0"/>
          <w:marRight w:val="0"/>
          <w:marTop w:val="0"/>
          <w:marBottom w:val="0"/>
          <w:divBdr>
            <w:top w:val="none" w:sz="0" w:space="0" w:color="auto"/>
            <w:left w:val="none" w:sz="0" w:space="0" w:color="auto"/>
            <w:bottom w:val="none" w:sz="0" w:space="0" w:color="auto"/>
            <w:right w:val="none" w:sz="0" w:space="0" w:color="auto"/>
          </w:divBdr>
          <w:divsChild>
            <w:div w:id="1711563484">
              <w:marLeft w:val="0"/>
              <w:marRight w:val="0"/>
              <w:marTop w:val="0"/>
              <w:marBottom w:val="0"/>
              <w:divBdr>
                <w:top w:val="none" w:sz="0" w:space="0" w:color="auto"/>
                <w:left w:val="none" w:sz="0" w:space="0" w:color="auto"/>
                <w:bottom w:val="none" w:sz="0" w:space="0" w:color="auto"/>
                <w:right w:val="none" w:sz="0" w:space="0" w:color="auto"/>
              </w:divBdr>
            </w:div>
            <w:div w:id="1711563492">
              <w:marLeft w:val="0"/>
              <w:marRight w:val="0"/>
              <w:marTop w:val="0"/>
              <w:marBottom w:val="0"/>
              <w:divBdr>
                <w:top w:val="none" w:sz="0" w:space="0" w:color="auto"/>
                <w:left w:val="none" w:sz="0" w:space="0" w:color="auto"/>
                <w:bottom w:val="none" w:sz="0" w:space="0" w:color="auto"/>
                <w:right w:val="none" w:sz="0" w:space="0" w:color="auto"/>
              </w:divBdr>
            </w:div>
            <w:div w:id="1711563498">
              <w:marLeft w:val="0"/>
              <w:marRight w:val="0"/>
              <w:marTop w:val="0"/>
              <w:marBottom w:val="0"/>
              <w:divBdr>
                <w:top w:val="none" w:sz="0" w:space="0" w:color="auto"/>
                <w:left w:val="none" w:sz="0" w:space="0" w:color="auto"/>
                <w:bottom w:val="none" w:sz="0" w:space="0" w:color="auto"/>
                <w:right w:val="none" w:sz="0" w:space="0" w:color="auto"/>
              </w:divBdr>
            </w:div>
            <w:div w:id="1711563500">
              <w:marLeft w:val="0"/>
              <w:marRight w:val="0"/>
              <w:marTop w:val="0"/>
              <w:marBottom w:val="0"/>
              <w:divBdr>
                <w:top w:val="none" w:sz="0" w:space="0" w:color="auto"/>
                <w:left w:val="none" w:sz="0" w:space="0" w:color="auto"/>
                <w:bottom w:val="none" w:sz="0" w:space="0" w:color="auto"/>
                <w:right w:val="none" w:sz="0" w:space="0" w:color="auto"/>
              </w:divBdr>
            </w:div>
            <w:div w:id="1711563503">
              <w:marLeft w:val="0"/>
              <w:marRight w:val="0"/>
              <w:marTop w:val="0"/>
              <w:marBottom w:val="0"/>
              <w:divBdr>
                <w:top w:val="none" w:sz="0" w:space="0" w:color="auto"/>
                <w:left w:val="none" w:sz="0" w:space="0" w:color="auto"/>
                <w:bottom w:val="none" w:sz="0" w:space="0" w:color="auto"/>
                <w:right w:val="none" w:sz="0" w:space="0" w:color="auto"/>
              </w:divBdr>
            </w:div>
            <w:div w:id="1711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3490">
      <w:marLeft w:val="0"/>
      <w:marRight w:val="0"/>
      <w:marTop w:val="0"/>
      <w:marBottom w:val="0"/>
      <w:divBdr>
        <w:top w:val="none" w:sz="0" w:space="0" w:color="auto"/>
        <w:left w:val="none" w:sz="0" w:space="0" w:color="auto"/>
        <w:bottom w:val="none" w:sz="0" w:space="0" w:color="auto"/>
        <w:right w:val="none" w:sz="0" w:space="0" w:color="auto"/>
      </w:divBdr>
    </w:div>
    <w:div w:id="1711563499">
      <w:marLeft w:val="0"/>
      <w:marRight w:val="0"/>
      <w:marTop w:val="0"/>
      <w:marBottom w:val="0"/>
      <w:divBdr>
        <w:top w:val="none" w:sz="0" w:space="0" w:color="auto"/>
        <w:left w:val="none" w:sz="0" w:space="0" w:color="auto"/>
        <w:bottom w:val="none" w:sz="0" w:space="0" w:color="auto"/>
        <w:right w:val="none" w:sz="0" w:space="0" w:color="auto"/>
      </w:divBdr>
      <w:divsChild>
        <w:div w:id="1711563489">
          <w:marLeft w:val="0"/>
          <w:marRight w:val="0"/>
          <w:marTop w:val="0"/>
          <w:marBottom w:val="0"/>
          <w:divBdr>
            <w:top w:val="none" w:sz="0" w:space="0" w:color="auto"/>
            <w:left w:val="none" w:sz="0" w:space="0" w:color="auto"/>
            <w:bottom w:val="none" w:sz="0" w:space="0" w:color="auto"/>
            <w:right w:val="none" w:sz="0" w:space="0" w:color="auto"/>
          </w:divBdr>
          <w:divsChild>
            <w:div w:id="1711563509">
              <w:marLeft w:val="0"/>
              <w:marRight w:val="0"/>
              <w:marTop w:val="0"/>
              <w:marBottom w:val="0"/>
              <w:divBdr>
                <w:top w:val="none" w:sz="0" w:space="0" w:color="auto"/>
                <w:left w:val="none" w:sz="0" w:space="0" w:color="auto"/>
                <w:bottom w:val="none" w:sz="0" w:space="0" w:color="auto"/>
                <w:right w:val="none" w:sz="0" w:space="0" w:color="auto"/>
              </w:divBdr>
              <w:divsChild>
                <w:div w:id="17115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563502">
      <w:marLeft w:val="0"/>
      <w:marRight w:val="0"/>
      <w:marTop w:val="0"/>
      <w:marBottom w:val="0"/>
      <w:divBdr>
        <w:top w:val="none" w:sz="0" w:space="0" w:color="auto"/>
        <w:left w:val="none" w:sz="0" w:space="0" w:color="auto"/>
        <w:bottom w:val="none" w:sz="0" w:space="0" w:color="auto"/>
        <w:right w:val="none" w:sz="0" w:space="0" w:color="auto"/>
      </w:divBdr>
      <w:divsChild>
        <w:div w:id="1711563504">
          <w:marLeft w:val="0"/>
          <w:marRight w:val="0"/>
          <w:marTop w:val="0"/>
          <w:marBottom w:val="0"/>
          <w:divBdr>
            <w:top w:val="none" w:sz="0" w:space="0" w:color="auto"/>
            <w:left w:val="none" w:sz="0" w:space="0" w:color="auto"/>
            <w:bottom w:val="none" w:sz="0" w:space="0" w:color="auto"/>
            <w:right w:val="none" w:sz="0" w:space="0" w:color="auto"/>
          </w:divBdr>
        </w:div>
      </w:divsChild>
    </w:div>
    <w:div w:id="1711563511">
      <w:marLeft w:val="0"/>
      <w:marRight w:val="0"/>
      <w:marTop w:val="0"/>
      <w:marBottom w:val="0"/>
      <w:divBdr>
        <w:top w:val="none" w:sz="0" w:space="0" w:color="auto"/>
        <w:left w:val="none" w:sz="0" w:space="0" w:color="auto"/>
        <w:bottom w:val="none" w:sz="0" w:space="0" w:color="auto"/>
        <w:right w:val="none" w:sz="0" w:space="0" w:color="auto"/>
      </w:divBdr>
      <w:divsChild>
        <w:div w:id="1711563516">
          <w:marLeft w:val="0"/>
          <w:marRight w:val="0"/>
          <w:marTop w:val="0"/>
          <w:marBottom w:val="0"/>
          <w:divBdr>
            <w:top w:val="none" w:sz="0" w:space="0" w:color="auto"/>
            <w:left w:val="none" w:sz="0" w:space="0" w:color="auto"/>
            <w:bottom w:val="none" w:sz="0" w:space="0" w:color="auto"/>
            <w:right w:val="none" w:sz="0" w:space="0" w:color="auto"/>
          </w:divBdr>
          <w:divsChild>
            <w:div w:id="1711563479">
              <w:marLeft w:val="0"/>
              <w:marRight w:val="0"/>
              <w:marTop w:val="0"/>
              <w:marBottom w:val="0"/>
              <w:divBdr>
                <w:top w:val="none" w:sz="0" w:space="0" w:color="auto"/>
                <w:left w:val="none" w:sz="0" w:space="0" w:color="auto"/>
                <w:bottom w:val="none" w:sz="0" w:space="0" w:color="auto"/>
                <w:right w:val="none" w:sz="0" w:space="0" w:color="auto"/>
              </w:divBdr>
            </w:div>
            <w:div w:id="1711563496">
              <w:marLeft w:val="0"/>
              <w:marRight w:val="0"/>
              <w:marTop w:val="0"/>
              <w:marBottom w:val="0"/>
              <w:divBdr>
                <w:top w:val="none" w:sz="0" w:space="0" w:color="auto"/>
                <w:left w:val="none" w:sz="0" w:space="0" w:color="auto"/>
                <w:bottom w:val="none" w:sz="0" w:space="0" w:color="auto"/>
                <w:right w:val="none" w:sz="0" w:space="0" w:color="auto"/>
              </w:divBdr>
            </w:div>
            <w:div w:id="1711563497">
              <w:marLeft w:val="0"/>
              <w:marRight w:val="0"/>
              <w:marTop w:val="0"/>
              <w:marBottom w:val="0"/>
              <w:divBdr>
                <w:top w:val="none" w:sz="0" w:space="0" w:color="auto"/>
                <w:left w:val="none" w:sz="0" w:space="0" w:color="auto"/>
                <w:bottom w:val="none" w:sz="0" w:space="0" w:color="auto"/>
                <w:right w:val="none" w:sz="0" w:space="0" w:color="auto"/>
              </w:divBdr>
            </w:div>
            <w:div w:id="1711563507">
              <w:marLeft w:val="0"/>
              <w:marRight w:val="0"/>
              <w:marTop w:val="0"/>
              <w:marBottom w:val="0"/>
              <w:divBdr>
                <w:top w:val="none" w:sz="0" w:space="0" w:color="auto"/>
                <w:left w:val="none" w:sz="0" w:space="0" w:color="auto"/>
                <w:bottom w:val="none" w:sz="0" w:space="0" w:color="auto"/>
                <w:right w:val="none" w:sz="0" w:space="0" w:color="auto"/>
              </w:divBdr>
            </w:div>
            <w:div w:id="1711563510">
              <w:marLeft w:val="0"/>
              <w:marRight w:val="0"/>
              <w:marTop w:val="0"/>
              <w:marBottom w:val="0"/>
              <w:divBdr>
                <w:top w:val="none" w:sz="0" w:space="0" w:color="auto"/>
                <w:left w:val="none" w:sz="0" w:space="0" w:color="auto"/>
                <w:bottom w:val="none" w:sz="0" w:space="0" w:color="auto"/>
                <w:right w:val="none" w:sz="0" w:space="0" w:color="auto"/>
              </w:divBdr>
            </w:div>
            <w:div w:id="171156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3517">
      <w:marLeft w:val="0"/>
      <w:marRight w:val="0"/>
      <w:marTop w:val="0"/>
      <w:marBottom w:val="0"/>
      <w:divBdr>
        <w:top w:val="none" w:sz="0" w:space="0" w:color="auto"/>
        <w:left w:val="none" w:sz="0" w:space="0" w:color="auto"/>
        <w:bottom w:val="none" w:sz="0" w:space="0" w:color="auto"/>
        <w:right w:val="none" w:sz="0" w:space="0" w:color="auto"/>
      </w:divBdr>
      <w:divsChild>
        <w:div w:id="1711563506">
          <w:marLeft w:val="0"/>
          <w:marRight w:val="0"/>
          <w:marTop w:val="0"/>
          <w:marBottom w:val="0"/>
          <w:divBdr>
            <w:top w:val="none" w:sz="0" w:space="0" w:color="auto"/>
            <w:left w:val="none" w:sz="0" w:space="0" w:color="auto"/>
            <w:bottom w:val="none" w:sz="0" w:space="0" w:color="auto"/>
            <w:right w:val="none" w:sz="0" w:space="0" w:color="auto"/>
          </w:divBdr>
          <w:divsChild>
            <w:div w:id="1711563487">
              <w:marLeft w:val="0"/>
              <w:marRight w:val="0"/>
              <w:marTop w:val="0"/>
              <w:marBottom w:val="0"/>
              <w:divBdr>
                <w:top w:val="none" w:sz="0" w:space="0" w:color="auto"/>
                <w:left w:val="none" w:sz="0" w:space="0" w:color="auto"/>
                <w:bottom w:val="none" w:sz="0" w:space="0" w:color="auto"/>
                <w:right w:val="none" w:sz="0" w:space="0" w:color="auto"/>
              </w:divBdr>
            </w:div>
            <w:div w:id="1711563493">
              <w:marLeft w:val="0"/>
              <w:marRight w:val="0"/>
              <w:marTop w:val="0"/>
              <w:marBottom w:val="0"/>
              <w:divBdr>
                <w:top w:val="none" w:sz="0" w:space="0" w:color="auto"/>
                <w:left w:val="none" w:sz="0" w:space="0" w:color="auto"/>
                <w:bottom w:val="none" w:sz="0" w:space="0" w:color="auto"/>
                <w:right w:val="none" w:sz="0" w:space="0" w:color="auto"/>
              </w:divBdr>
            </w:div>
            <w:div w:id="1711563495">
              <w:marLeft w:val="0"/>
              <w:marRight w:val="0"/>
              <w:marTop w:val="0"/>
              <w:marBottom w:val="0"/>
              <w:divBdr>
                <w:top w:val="none" w:sz="0" w:space="0" w:color="auto"/>
                <w:left w:val="none" w:sz="0" w:space="0" w:color="auto"/>
                <w:bottom w:val="none" w:sz="0" w:space="0" w:color="auto"/>
                <w:right w:val="none" w:sz="0" w:space="0" w:color="auto"/>
              </w:divBdr>
            </w:div>
            <w:div w:id="1711563505">
              <w:marLeft w:val="0"/>
              <w:marRight w:val="0"/>
              <w:marTop w:val="0"/>
              <w:marBottom w:val="0"/>
              <w:divBdr>
                <w:top w:val="none" w:sz="0" w:space="0" w:color="auto"/>
                <w:left w:val="none" w:sz="0" w:space="0" w:color="auto"/>
                <w:bottom w:val="none" w:sz="0" w:space="0" w:color="auto"/>
                <w:right w:val="none" w:sz="0" w:space="0" w:color="auto"/>
              </w:divBdr>
            </w:div>
            <w:div w:id="171156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3518">
      <w:marLeft w:val="0"/>
      <w:marRight w:val="0"/>
      <w:marTop w:val="0"/>
      <w:marBottom w:val="0"/>
      <w:divBdr>
        <w:top w:val="none" w:sz="0" w:space="0" w:color="auto"/>
        <w:left w:val="none" w:sz="0" w:space="0" w:color="auto"/>
        <w:bottom w:val="none" w:sz="0" w:space="0" w:color="auto"/>
        <w:right w:val="none" w:sz="0" w:space="0" w:color="auto"/>
      </w:divBdr>
      <w:divsChild>
        <w:div w:id="1711563501">
          <w:marLeft w:val="0"/>
          <w:marRight w:val="0"/>
          <w:marTop w:val="0"/>
          <w:marBottom w:val="0"/>
          <w:divBdr>
            <w:top w:val="none" w:sz="0" w:space="0" w:color="auto"/>
            <w:left w:val="none" w:sz="0" w:space="0" w:color="auto"/>
            <w:bottom w:val="none" w:sz="0" w:space="0" w:color="auto"/>
            <w:right w:val="none" w:sz="0" w:space="0" w:color="auto"/>
          </w:divBdr>
          <w:divsChild>
            <w:div w:id="1711563494">
              <w:marLeft w:val="0"/>
              <w:marRight w:val="0"/>
              <w:marTop w:val="0"/>
              <w:marBottom w:val="0"/>
              <w:divBdr>
                <w:top w:val="none" w:sz="0" w:space="0" w:color="auto"/>
                <w:left w:val="none" w:sz="0" w:space="0" w:color="auto"/>
                <w:bottom w:val="none" w:sz="0" w:space="0" w:color="auto"/>
                <w:right w:val="none" w:sz="0" w:space="0" w:color="auto"/>
              </w:divBdr>
              <w:divsChild>
                <w:div w:id="171156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563520">
      <w:marLeft w:val="0"/>
      <w:marRight w:val="0"/>
      <w:marTop w:val="0"/>
      <w:marBottom w:val="0"/>
      <w:divBdr>
        <w:top w:val="none" w:sz="0" w:space="0" w:color="auto"/>
        <w:left w:val="none" w:sz="0" w:space="0" w:color="auto"/>
        <w:bottom w:val="none" w:sz="0" w:space="0" w:color="auto"/>
        <w:right w:val="none" w:sz="0" w:space="0" w:color="auto"/>
      </w:divBdr>
    </w:div>
    <w:div w:id="1711563521">
      <w:marLeft w:val="0"/>
      <w:marRight w:val="0"/>
      <w:marTop w:val="0"/>
      <w:marBottom w:val="0"/>
      <w:divBdr>
        <w:top w:val="none" w:sz="0" w:space="0" w:color="auto"/>
        <w:left w:val="none" w:sz="0" w:space="0" w:color="auto"/>
        <w:bottom w:val="none" w:sz="0" w:space="0" w:color="auto"/>
        <w:right w:val="none" w:sz="0" w:space="0" w:color="auto"/>
      </w:divBdr>
      <w:divsChild>
        <w:div w:id="1711563508">
          <w:marLeft w:val="0"/>
          <w:marRight w:val="0"/>
          <w:marTop w:val="0"/>
          <w:marBottom w:val="0"/>
          <w:divBdr>
            <w:top w:val="none" w:sz="0" w:space="0" w:color="auto"/>
            <w:left w:val="none" w:sz="0" w:space="0" w:color="auto"/>
            <w:bottom w:val="none" w:sz="0" w:space="0" w:color="auto"/>
            <w:right w:val="none" w:sz="0" w:space="0" w:color="auto"/>
          </w:divBdr>
          <w:divsChild>
            <w:div w:id="1711563486">
              <w:marLeft w:val="0"/>
              <w:marRight w:val="0"/>
              <w:marTop w:val="0"/>
              <w:marBottom w:val="0"/>
              <w:divBdr>
                <w:top w:val="none" w:sz="0" w:space="0" w:color="auto"/>
                <w:left w:val="none" w:sz="0" w:space="0" w:color="auto"/>
                <w:bottom w:val="none" w:sz="0" w:space="0" w:color="auto"/>
                <w:right w:val="none" w:sz="0" w:space="0" w:color="auto"/>
              </w:divBdr>
            </w:div>
            <w:div w:id="171156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478</Words>
  <Characters>3017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6</cp:revision>
  <cp:lastPrinted>2014-08-20T13:16:00Z</cp:lastPrinted>
  <dcterms:created xsi:type="dcterms:W3CDTF">2018-01-02T12:10:00Z</dcterms:created>
  <dcterms:modified xsi:type="dcterms:W3CDTF">2018-01-04T11:54:00Z</dcterms:modified>
</cp:coreProperties>
</file>